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76BE88">
      <w:pPr>
        <w:pStyle w:val="10"/>
        <w:suppressAutoHyphens w:val="0"/>
        <w:spacing w:before="100"/>
        <w:jc w:val="center"/>
        <w:rPr>
          <w:b/>
          <w:bCs/>
          <w:lang w:eastAsia="it-IT"/>
        </w:rPr>
      </w:pPr>
      <w:r>
        <w:rPr>
          <w:b/>
          <w:bCs/>
          <w:lang w:eastAsia="it-IT"/>
        </w:rPr>
        <w:t>VERBALE DELLA RIUNIONE DELL’11 GIUGNO 2021</w:t>
      </w:r>
    </w:p>
    <w:p w14:paraId="407D3E33">
      <w:pPr>
        <w:pStyle w:val="10"/>
        <w:suppressAutoHyphens w:val="0"/>
        <w:spacing w:before="100"/>
        <w:jc w:val="center"/>
      </w:pPr>
    </w:p>
    <w:p w14:paraId="26509D70">
      <w:pPr>
        <w:suppressAutoHyphens w:val="0"/>
        <w:spacing w:before="100" w:line="360" w:lineRule="auto"/>
        <w:jc w:val="both"/>
        <w:rPr>
          <w:sz w:val="24"/>
          <w:szCs w:val="24"/>
        </w:rPr>
      </w:pPr>
      <w:r>
        <w:rPr>
          <w:sz w:val="24"/>
          <w:szCs w:val="24"/>
        </w:rPr>
        <w:t>Il giorno 11 giugno 2021, alle ore 10,30 presso la sede del Servizio Controllo di Gestione e Valutazione, sita in via San Tommaso D’Aquino 15, si è riunito il Nucleo Indipendente di Valutazione del Comune di Napoli per discutere delle attività in corso.</w:t>
      </w:r>
    </w:p>
    <w:p w14:paraId="2D21425C">
      <w:pPr>
        <w:suppressAutoHyphens w:val="0"/>
        <w:spacing w:before="100" w:line="360" w:lineRule="auto"/>
        <w:jc w:val="both"/>
        <w:rPr>
          <w:sz w:val="24"/>
          <w:szCs w:val="24"/>
        </w:rPr>
      </w:pPr>
      <w:r>
        <w:rPr>
          <w:sz w:val="24"/>
          <w:szCs w:val="24"/>
        </w:rPr>
        <w:t>Sono presenti:</w:t>
      </w:r>
    </w:p>
    <w:p w14:paraId="3AF45023">
      <w:pPr>
        <w:pStyle w:val="10"/>
        <w:spacing w:line="360" w:lineRule="auto"/>
        <w:jc w:val="both"/>
      </w:pPr>
      <w:r>
        <w:t>in sede: il Presidente, dott. Gaetano Virtuoso ed il dott. Domenico Maresca; collegati in video conferenza: la dott.ssa Adelia Mazzi, il dott. Paolo Tarantino e la dott.ssa Tamara Telesca.</w:t>
      </w:r>
    </w:p>
    <w:p w14:paraId="01EAF76E">
      <w:pPr>
        <w:suppressAutoHyphens w:val="0"/>
        <w:spacing w:before="100" w:line="360" w:lineRule="auto"/>
        <w:jc w:val="both"/>
        <w:rPr>
          <w:sz w:val="24"/>
          <w:szCs w:val="24"/>
        </w:rPr>
      </w:pPr>
      <w:r>
        <w:rPr>
          <w:sz w:val="24"/>
          <w:szCs w:val="24"/>
        </w:rPr>
        <w:t>Sono inoltre presenti in sede, il dott. Vincenzo Ferrara, dirigente del servizio Controllo di Gestione e Valutazione, nonché la dott.ssa Maddalena Neola, funzionaria del Servizio, anche nella funzione di verbalizzante ai sensi dell’art.10 del vigente regolamento di funzionamento del NIV e, collegato in video conferenza, il dott. Fabio Cerchione, funzionario del Servizio.</w:t>
      </w:r>
    </w:p>
    <w:p w14:paraId="6340C17A">
      <w:pPr>
        <w:suppressAutoHyphens w:val="0"/>
        <w:spacing w:before="100" w:line="360" w:lineRule="auto"/>
        <w:jc w:val="both"/>
        <w:rPr>
          <w:sz w:val="24"/>
          <w:szCs w:val="24"/>
        </w:rPr>
      </w:pPr>
    </w:p>
    <w:p w14:paraId="2AF593EF">
      <w:pPr>
        <w:suppressAutoHyphens w:val="0"/>
        <w:spacing w:before="100" w:line="360" w:lineRule="auto"/>
        <w:ind w:left="4610"/>
        <w:jc w:val="both"/>
        <w:rPr>
          <w:sz w:val="24"/>
          <w:szCs w:val="24"/>
        </w:rPr>
      </w:pPr>
      <w:r>
        <w:rPr>
          <w:sz w:val="24"/>
          <w:szCs w:val="24"/>
        </w:rPr>
        <w:t xml:space="preserve">* * * </w:t>
      </w:r>
    </w:p>
    <w:p w14:paraId="487AF24C">
      <w:pPr>
        <w:suppressAutoHyphens w:val="0"/>
        <w:spacing w:before="100" w:line="360" w:lineRule="auto"/>
        <w:ind w:left="4610"/>
        <w:jc w:val="both"/>
        <w:rPr>
          <w:sz w:val="24"/>
          <w:szCs w:val="24"/>
        </w:rPr>
      </w:pPr>
    </w:p>
    <w:p w14:paraId="55E279AE">
      <w:pPr>
        <w:pStyle w:val="20"/>
        <w:numPr>
          <w:ilvl w:val="0"/>
          <w:numId w:val="1"/>
        </w:numPr>
        <w:suppressAutoHyphens w:val="0"/>
        <w:spacing w:before="100" w:after="0" w:line="360" w:lineRule="auto"/>
        <w:ind w:left="708" w:hanging="79"/>
        <w:jc w:val="both"/>
        <w:rPr>
          <w:rFonts w:ascii="Times New Roman" w:hAnsi="Times New Roman"/>
          <w:sz w:val="24"/>
          <w:szCs w:val="24"/>
          <w:lang w:eastAsia="it-IT"/>
        </w:rPr>
      </w:pPr>
      <w:r>
        <w:rPr>
          <w:rFonts w:ascii="Times New Roman" w:hAnsi="Times New Roman"/>
          <w:sz w:val="24"/>
          <w:szCs w:val="24"/>
        </w:rPr>
        <w:t>In apertura, si dà lettura e si approva il verbale del 26 maggio 2021; il verbale viene firmato in presenza dalla verbalizzante dott.ssa Neola, dal Presidente dott. Virtuoso e dal dott. Maresca, con firma digitale dalle dottoresse Telesca e Mazzi e dal dott. Tarantino.</w:t>
      </w:r>
    </w:p>
    <w:p w14:paraId="4C041688">
      <w:pPr>
        <w:pStyle w:val="20"/>
        <w:suppressAutoHyphens w:val="0"/>
        <w:spacing w:before="100" w:after="0" w:line="240" w:lineRule="auto"/>
        <w:ind w:left="709"/>
        <w:jc w:val="both"/>
        <w:rPr>
          <w:rFonts w:ascii="Times New Roman" w:hAnsi="Times New Roman"/>
          <w:sz w:val="24"/>
          <w:szCs w:val="24"/>
          <w:lang w:eastAsia="it-IT"/>
        </w:rPr>
      </w:pPr>
    </w:p>
    <w:p w14:paraId="23435C15">
      <w:pPr>
        <w:pStyle w:val="20"/>
        <w:numPr>
          <w:ilvl w:val="0"/>
          <w:numId w:val="1"/>
        </w:numPr>
        <w:suppressAutoHyphens w:val="0"/>
        <w:spacing w:before="100" w:after="0" w:line="360" w:lineRule="auto"/>
        <w:ind w:left="708" w:hanging="78"/>
        <w:jc w:val="both"/>
        <w:rPr>
          <w:rFonts w:ascii="Times New Roman" w:hAnsi="Times New Roman"/>
          <w:sz w:val="24"/>
          <w:szCs w:val="24"/>
        </w:rPr>
      </w:pPr>
      <w:r>
        <w:rPr>
          <w:rFonts w:ascii="Times New Roman" w:hAnsi="Times New Roman"/>
          <w:sz w:val="24"/>
          <w:szCs w:val="24"/>
        </w:rPr>
        <w:t>Obiettivi specifici 2019</w:t>
      </w:r>
    </w:p>
    <w:p w14:paraId="4FA32468">
      <w:pPr>
        <w:pStyle w:val="20"/>
        <w:suppressAutoHyphens w:val="0"/>
        <w:spacing w:before="100" w:line="360" w:lineRule="auto"/>
        <w:jc w:val="both"/>
        <w:rPr>
          <w:rFonts w:ascii="Times New Roman" w:hAnsi="Times New Roman"/>
          <w:sz w:val="24"/>
          <w:szCs w:val="24"/>
          <w:lang w:eastAsia="it-IT"/>
        </w:rPr>
      </w:pPr>
      <w:r>
        <w:rPr>
          <w:rFonts w:ascii="Times New Roman" w:hAnsi="Times New Roman"/>
          <w:sz w:val="24"/>
          <w:szCs w:val="24"/>
          <w:lang w:eastAsia="it-IT"/>
        </w:rPr>
        <w:t>Prosegue l’esame istruttorio collegiale, ai fini della valutazione degli obiettivi specifici 2019. Dopo ampia e approfondita discussione, il Nucleo da mandato all’Ufficio di supporto di inserirne le risultanze all’interno dello specifico applicativo informatico per poter poi procedere all’approvazione definitiva.</w:t>
      </w:r>
    </w:p>
    <w:p w14:paraId="682885DB">
      <w:pPr>
        <w:pStyle w:val="20"/>
        <w:suppressAutoHyphens w:val="0"/>
        <w:spacing w:before="100" w:line="360" w:lineRule="auto"/>
        <w:jc w:val="both"/>
        <w:rPr>
          <w:rFonts w:ascii="Times New Roman" w:hAnsi="Times New Roman"/>
          <w:sz w:val="24"/>
          <w:szCs w:val="24"/>
          <w:lang w:eastAsia="it-IT"/>
        </w:rPr>
      </w:pPr>
    </w:p>
    <w:p w14:paraId="19C8A4C7">
      <w:pPr>
        <w:pStyle w:val="20"/>
        <w:numPr>
          <w:ilvl w:val="0"/>
          <w:numId w:val="1"/>
        </w:numPr>
        <w:suppressAutoHyphens w:val="0"/>
        <w:spacing w:before="100" w:after="0" w:line="360" w:lineRule="auto"/>
        <w:ind w:left="708" w:hanging="78"/>
        <w:jc w:val="both"/>
        <w:rPr>
          <w:rFonts w:ascii="Times New Roman" w:hAnsi="Times New Roman"/>
          <w:sz w:val="24"/>
          <w:szCs w:val="24"/>
        </w:rPr>
      </w:pPr>
      <w:r>
        <w:rPr>
          <w:rFonts w:ascii="Times New Roman" w:hAnsi="Times New Roman"/>
          <w:sz w:val="24"/>
          <w:szCs w:val="24"/>
          <w:lang w:eastAsia="it-IT"/>
        </w:rPr>
        <w:t>Attestazione Trasparenza</w:t>
      </w:r>
    </w:p>
    <w:p w14:paraId="18D5F5BD">
      <w:pPr>
        <w:pStyle w:val="20"/>
        <w:suppressAutoHyphens w:val="0"/>
        <w:spacing w:before="100" w:after="0" w:line="360" w:lineRule="auto"/>
        <w:ind w:left="708" w:hanging="78"/>
        <w:jc w:val="both"/>
        <w:rPr>
          <w:rFonts w:ascii="Times New Roman" w:hAnsi="Times New Roman"/>
          <w:sz w:val="24"/>
          <w:szCs w:val="24"/>
          <w:lang w:eastAsia="it-IT"/>
        </w:rPr>
      </w:pPr>
      <w:r>
        <w:rPr>
          <w:rFonts w:ascii="Times New Roman" w:hAnsi="Times New Roman"/>
          <w:sz w:val="24"/>
          <w:szCs w:val="24"/>
          <w:lang w:eastAsia="it-IT"/>
        </w:rPr>
        <w:t>Ai fini dell’Attestazione sull’assolvimento degli obblighi di pubblicazione individuati dall’ANAC con deliberazione n. 294 del 13 aprile 2021, il Nucleo prende atto:</w:t>
      </w:r>
    </w:p>
    <w:p w14:paraId="6681C92B">
      <w:pPr>
        <w:pStyle w:val="20"/>
        <w:suppressAutoHyphens w:val="0"/>
        <w:spacing w:before="100" w:after="0" w:line="360" w:lineRule="auto"/>
        <w:ind w:left="708" w:hanging="78"/>
        <w:jc w:val="both"/>
        <w:rPr>
          <w:rFonts w:ascii="Times New Roman" w:hAnsi="Times New Roman"/>
          <w:sz w:val="24"/>
          <w:szCs w:val="24"/>
          <w:lang w:eastAsia="it-IT"/>
        </w:rPr>
      </w:pPr>
      <w:r>
        <w:rPr>
          <w:rFonts w:ascii="Times New Roman" w:hAnsi="Times New Roman"/>
          <w:sz w:val="24"/>
          <w:szCs w:val="24"/>
          <w:lang w:eastAsia="it-IT"/>
        </w:rPr>
        <w:t>della Relazione trasmessa dal Vicesegretario Generale, Responsabile della trasparenza con</w:t>
      </w:r>
    </w:p>
    <w:p w14:paraId="1CD27998">
      <w:pPr>
        <w:pStyle w:val="20"/>
        <w:suppressAutoHyphens w:val="0"/>
        <w:spacing w:before="100" w:after="0" w:line="360" w:lineRule="auto"/>
        <w:ind w:left="708" w:hanging="78"/>
        <w:jc w:val="both"/>
        <w:rPr>
          <w:rFonts w:ascii="Times New Roman" w:hAnsi="Times New Roman"/>
          <w:sz w:val="24"/>
          <w:szCs w:val="24"/>
          <w:lang w:eastAsia="it-IT"/>
        </w:rPr>
      </w:pPr>
      <w:r>
        <w:rPr>
          <w:rFonts w:ascii="Times New Roman" w:hAnsi="Times New Roman"/>
          <w:sz w:val="24"/>
          <w:szCs w:val="24"/>
          <w:lang w:eastAsia="it-IT"/>
        </w:rPr>
        <w:t xml:space="preserve">nota pg/2021/439333 del 3/6/2021; </w:t>
      </w:r>
    </w:p>
    <w:p w14:paraId="35D0E0FE">
      <w:pPr>
        <w:pStyle w:val="20"/>
        <w:suppressAutoHyphens w:val="0"/>
        <w:spacing w:before="100" w:after="0" w:line="360" w:lineRule="auto"/>
        <w:ind w:left="708" w:hanging="78"/>
        <w:jc w:val="both"/>
        <w:rPr>
          <w:rFonts w:ascii="Times New Roman" w:hAnsi="Times New Roman"/>
          <w:sz w:val="24"/>
          <w:szCs w:val="24"/>
          <w:lang w:eastAsia="it-IT"/>
        </w:rPr>
      </w:pPr>
      <w:r>
        <w:rPr>
          <w:rFonts w:ascii="Times New Roman" w:hAnsi="Times New Roman"/>
          <w:sz w:val="24"/>
          <w:szCs w:val="24"/>
          <w:lang w:eastAsia="it-IT"/>
        </w:rPr>
        <w:t>dell’attestazione del Servizio Comunicazione e Portale Web circa l’assenza di “</w:t>
      </w:r>
      <w:r>
        <w:rPr>
          <w:rFonts w:ascii="Times New Roman" w:hAnsi="Times New Roman"/>
          <w:i/>
          <w:sz w:val="24"/>
          <w:szCs w:val="24"/>
          <w:lang w:eastAsia="it-IT"/>
        </w:rPr>
        <w:t>filtri e/o altre soluzioni tecniche atte ad impedire ai motori di ricerca web di indicizzare ed effettuare ricerche all’interno della sezione AT al di fuori delle ipotesi consentite dalla normativa vigente</w:t>
      </w:r>
      <w:r>
        <w:rPr>
          <w:rFonts w:ascii="Times New Roman" w:hAnsi="Times New Roman"/>
          <w:sz w:val="24"/>
          <w:szCs w:val="24"/>
          <w:lang w:eastAsia="it-IT"/>
        </w:rPr>
        <w:t>”, trasmessa con nota pg/2021/447973 del 7/6/2021;</w:t>
      </w:r>
    </w:p>
    <w:p w14:paraId="054AA771">
      <w:pPr>
        <w:pStyle w:val="20"/>
        <w:suppressAutoHyphens w:val="0"/>
        <w:spacing w:before="100" w:after="0" w:line="360" w:lineRule="auto"/>
        <w:ind w:left="708" w:hanging="78"/>
        <w:jc w:val="both"/>
        <w:rPr>
          <w:rFonts w:ascii="Times New Roman" w:hAnsi="Times New Roman"/>
          <w:sz w:val="24"/>
          <w:szCs w:val="24"/>
          <w:lang w:eastAsia="it-IT"/>
        </w:rPr>
      </w:pPr>
      <w:r>
        <w:rPr>
          <w:rFonts w:ascii="Times New Roman" w:hAnsi="Times New Roman"/>
          <w:sz w:val="24"/>
          <w:szCs w:val="24"/>
          <w:lang w:eastAsia="it-IT"/>
        </w:rPr>
        <w:t>della nota pg/2021/447914 del 7/6/2021, con cui il Servizio Comunicazione e Portale Web ha</w:t>
      </w:r>
    </w:p>
    <w:p w14:paraId="5C480ED1">
      <w:pPr>
        <w:pStyle w:val="20"/>
        <w:suppressAutoHyphens w:val="0"/>
        <w:spacing w:before="100" w:after="0" w:line="360" w:lineRule="auto"/>
        <w:ind w:left="708" w:hanging="78"/>
        <w:jc w:val="both"/>
        <w:rPr>
          <w:rFonts w:ascii="Times New Roman" w:hAnsi="Times New Roman"/>
          <w:sz w:val="24"/>
          <w:szCs w:val="24"/>
          <w:lang w:eastAsia="it-IT"/>
        </w:rPr>
      </w:pPr>
      <w:r>
        <w:rPr>
          <w:rFonts w:ascii="Times New Roman" w:hAnsi="Times New Roman"/>
          <w:sz w:val="24"/>
          <w:szCs w:val="24"/>
          <w:lang w:eastAsia="it-IT"/>
        </w:rPr>
        <w:t>trasmesso l’elenco delle variazioni intervenute a partire dalle ore 24.00 del 31/5/2021 nelle</w:t>
      </w:r>
    </w:p>
    <w:p w14:paraId="2F165CC6">
      <w:pPr>
        <w:pStyle w:val="20"/>
        <w:suppressAutoHyphens w:val="0"/>
        <w:spacing w:before="100" w:after="0" w:line="360" w:lineRule="auto"/>
        <w:ind w:left="708" w:hanging="78"/>
        <w:jc w:val="both"/>
        <w:rPr>
          <w:rFonts w:ascii="Times New Roman" w:hAnsi="Times New Roman"/>
          <w:sz w:val="24"/>
          <w:szCs w:val="24"/>
          <w:lang w:eastAsia="it-IT"/>
        </w:rPr>
      </w:pPr>
      <w:r>
        <w:rPr>
          <w:rFonts w:ascii="Times New Roman" w:hAnsi="Times New Roman"/>
          <w:sz w:val="24"/>
          <w:szCs w:val="24"/>
          <w:lang w:eastAsia="it-IT"/>
        </w:rPr>
        <w:t>sezioni sottoposte a verifica;</w:t>
      </w:r>
    </w:p>
    <w:p w14:paraId="5FD88BEC">
      <w:pPr>
        <w:pStyle w:val="20"/>
        <w:suppressAutoHyphens w:val="0"/>
        <w:spacing w:before="100" w:after="0" w:line="360" w:lineRule="auto"/>
        <w:ind w:left="708" w:hanging="78"/>
        <w:jc w:val="both"/>
        <w:rPr>
          <w:rFonts w:ascii="Times New Roman" w:hAnsi="Times New Roman"/>
          <w:sz w:val="24"/>
          <w:szCs w:val="24"/>
          <w:lang w:eastAsia="it-IT"/>
        </w:rPr>
      </w:pPr>
      <w:r>
        <w:rPr>
          <w:rFonts w:ascii="Times New Roman" w:hAnsi="Times New Roman"/>
          <w:sz w:val="24"/>
          <w:szCs w:val="24"/>
          <w:lang w:eastAsia="it-IT"/>
        </w:rPr>
        <w:t>della griglia di rilevazione elaborata dall’Ufficio di Supporto sulla base della documentazione</w:t>
      </w:r>
    </w:p>
    <w:p w14:paraId="13E9AA6B">
      <w:pPr>
        <w:pStyle w:val="20"/>
        <w:suppressAutoHyphens w:val="0"/>
        <w:spacing w:before="100" w:after="0" w:line="360" w:lineRule="auto"/>
        <w:ind w:left="708" w:hanging="78"/>
        <w:jc w:val="both"/>
        <w:rPr>
          <w:rFonts w:ascii="Times New Roman" w:hAnsi="Times New Roman"/>
          <w:sz w:val="24"/>
          <w:szCs w:val="24"/>
        </w:rPr>
      </w:pPr>
      <w:r>
        <w:rPr>
          <w:rFonts w:ascii="Times New Roman" w:hAnsi="Times New Roman"/>
          <w:sz w:val="24"/>
          <w:szCs w:val="24"/>
          <w:lang w:eastAsia="it-IT"/>
        </w:rPr>
        <w:t xml:space="preserve">pervenuta e della rilevazione diretta dal sito web. </w:t>
      </w:r>
    </w:p>
    <w:p w14:paraId="4A0E6743">
      <w:pPr>
        <w:pStyle w:val="20"/>
        <w:suppressAutoHyphens w:val="0"/>
        <w:spacing w:before="100" w:after="0" w:line="360" w:lineRule="auto"/>
        <w:ind w:left="708" w:hanging="78"/>
        <w:jc w:val="both"/>
        <w:rPr>
          <w:rFonts w:ascii="Times New Roman" w:hAnsi="Times New Roman"/>
          <w:sz w:val="24"/>
          <w:szCs w:val="24"/>
        </w:rPr>
      </w:pPr>
      <w:r>
        <w:rPr>
          <w:rFonts w:ascii="Times New Roman" w:hAnsi="Times New Roman"/>
          <w:sz w:val="24"/>
          <w:szCs w:val="24"/>
          <w:lang w:eastAsia="it-IT"/>
        </w:rPr>
        <w:t>I componenti del Nucleo esamineranno individualmente e tramite incontri da remoto la documentazione acquisita, per poi procedere, nel corso della prossima riunione, all’analisi collegiale delle sezioni del sito web oggetto del controllo.</w:t>
      </w:r>
    </w:p>
    <w:p w14:paraId="054306A2">
      <w:pPr>
        <w:pStyle w:val="20"/>
        <w:suppressAutoHyphens w:val="0"/>
        <w:spacing w:before="100" w:line="360" w:lineRule="auto"/>
        <w:ind w:left="510"/>
        <w:jc w:val="both"/>
        <w:rPr>
          <w:rFonts w:ascii="Times New Roman" w:hAnsi="Times New Roman"/>
          <w:sz w:val="24"/>
          <w:szCs w:val="24"/>
          <w:lang w:eastAsia="it-IT"/>
        </w:rPr>
      </w:pPr>
    </w:p>
    <w:p w14:paraId="2FCFCD5F">
      <w:pPr>
        <w:pStyle w:val="20"/>
        <w:numPr>
          <w:ilvl w:val="0"/>
          <w:numId w:val="1"/>
        </w:numPr>
        <w:suppressAutoHyphens w:val="0"/>
        <w:spacing w:before="100" w:after="0" w:line="240" w:lineRule="auto"/>
        <w:ind w:left="708"/>
        <w:jc w:val="both"/>
        <w:rPr>
          <w:rFonts w:ascii="Times New Roman" w:hAnsi="Times New Roman"/>
          <w:sz w:val="24"/>
          <w:szCs w:val="24"/>
          <w:lang w:eastAsia="it-IT"/>
        </w:rPr>
      </w:pPr>
      <w:r>
        <w:rPr>
          <w:rFonts w:ascii="Times New Roman" w:hAnsi="Times New Roman"/>
          <w:sz w:val="24"/>
          <w:szCs w:val="24"/>
          <w:lang w:eastAsia="it-IT"/>
        </w:rPr>
        <w:t>VARIE ED EVENTUALI</w:t>
      </w:r>
    </w:p>
    <w:p w14:paraId="349372BF">
      <w:pPr>
        <w:suppressAutoHyphens w:val="0"/>
        <w:spacing w:beforeAutospacing="1" w:line="360" w:lineRule="auto"/>
        <w:ind w:left="426" w:firstLine="282"/>
        <w:jc w:val="both"/>
        <w:rPr>
          <w:rFonts w:eastAsia="Calibri"/>
          <w:sz w:val="24"/>
          <w:szCs w:val="24"/>
        </w:rPr>
      </w:pPr>
      <w:r>
        <w:rPr>
          <w:rFonts w:eastAsia="Calibri"/>
          <w:sz w:val="24"/>
          <w:szCs w:val="24"/>
        </w:rPr>
        <w:t>Il Nucleo acquisisce le seguenti note già trasmesse mediante posta elettronica</w:t>
      </w:r>
    </w:p>
    <w:tbl>
      <w:tblPr>
        <w:tblStyle w:val="3"/>
        <w:tblW w:w="9280" w:type="dxa"/>
        <w:tblInd w:w="60" w:type="dxa"/>
        <w:tblLayout w:type="autofit"/>
        <w:tblCellMar>
          <w:top w:w="0" w:type="dxa"/>
          <w:left w:w="70" w:type="dxa"/>
          <w:bottom w:w="0" w:type="dxa"/>
          <w:right w:w="70" w:type="dxa"/>
        </w:tblCellMar>
      </w:tblPr>
      <w:tblGrid>
        <w:gridCol w:w="1000"/>
        <w:gridCol w:w="1420"/>
        <w:gridCol w:w="2860"/>
        <w:gridCol w:w="4000"/>
      </w:tblGrid>
      <w:tr w14:paraId="585A0B82">
        <w:tblPrEx>
          <w:tblCellMar>
            <w:top w:w="0" w:type="dxa"/>
            <w:left w:w="70" w:type="dxa"/>
            <w:bottom w:w="0" w:type="dxa"/>
            <w:right w:w="70" w:type="dxa"/>
          </w:tblCellMar>
        </w:tblPrEx>
        <w:trPr>
          <w:trHeight w:val="499" w:hRule="atLeast"/>
        </w:trPr>
        <w:tc>
          <w:tcPr>
            <w:tcW w:w="100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76B6697">
            <w:pPr>
              <w:widowControl/>
              <w:suppressAutoHyphens w:val="0"/>
              <w:jc w:val="center"/>
              <w:textAlignment w:val="auto"/>
              <w:rPr>
                <w:rFonts w:ascii="Calibri" w:hAnsi="Calibri"/>
                <w:color w:val="000000"/>
                <w:kern w:val="0"/>
                <w:sz w:val="22"/>
                <w:szCs w:val="22"/>
              </w:rPr>
            </w:pPr>
            <w:r>
              <w:rPr>
                <w:rFonts w:ascii="Calibri" w:hAnsi="Calibri"/>
                <w:color w:val="000000"/>
                <w:kern w:val="0"/>
                <w:sz w:val="22"/>
                <w:szCs w:val="22"/>
              </w:rPr>
              <w:t>PROT-</w:t>
            </w:r>
          </w:p>
        </w:tc>
        <w:tc>
          <w:tcPr>
            <w:tcW w:w="1420" w:type="dxa"/>
            <w:tcBorders>
              <w:top w:val="single" w:color="auto" w:sz="4" w:space="0"/>
              <w:left w:val="nil"/>
              <w:bottom w:val="single" w:color="auto" w:sz="4" w:space="0"/>
              <w:right w:val="single" w:color="auto" w:sz="4" w:space="0"/>
            </w:tcBorders>
            <w:shd w:val="clear" w:color="auto" w:fill="auto"/>
            <w:noWrap/>
            <w:vAlign w:val="center"/>
          </w:tcPr>
          <w:p w14:paraId="4943156E">
            <w:pPr>
              <w:widowControl/>
              <w:suppressAutoHyphens w:val="0"/>
              <w:jc w:val="center"/>
              <w:textAlignment w:val="auto"/>
              <w:rPr>
                <w:rFonts w:ascii="Calibri" w:hAnsi="Calibri"/>
                <w:color w:val="000000"/>
                <w:kern w:val="0"/>
                <w:sz w:val="22"/>
                <w:szCs w:val="22"/>
              </w:rPr>
            </w:pPr>
            <w:r>
              <w:rPr>
                <w:rFonts w:ascii="Calibri" w:hAnsi="Calibri"/>
                <w:color w:val="000000"/>
                <w:kern w:val="0"/>
                <w:sz w:val="22"/>
                <w:szCs w:val="22"/>
              </w:rPr>
              <w:t>DATA</w:t>
            </w:r>
          </w:p>
        </w:tc>
        <w:tc>
          <w:tcPr>
            <w:tcW w:w="2860" w:type="dxa"/>
            <w:tcBorders>
              <w:top w:val="single" w:color="auto" w:sz="4" w:space="0"/>
              <w:left w:val="nil"/>
              <w:bottom w:val="single" w:color="auto" w:sz="4" w:space="0"/>
              <w:right w:val="single" w:color="auto" w:sz="4" w:space="0"/>
            </w:tcBorders>
            <w:shd w:val="clear" w:color="auto" w:fill="auto"/>
            <w:noWrap/>
            <w:vAlign w:val="center"/>
          </w:tcPr>
          <w:p w14:paraId="751CC0CE">
            <w:pPr>
              <w:widowControl/>
              <w:suppressAutoHyphens w:val="0"/>
              <w:jc w:val="center"/>
              <w:textAlignment w:val="auto"/>
              <w:rPr>
                <w:rFonts w:ascii="Calibri" w:hAnsi="Calibri"/>
                <w:color w:val="000000"/>
                <w:kern w:val="0"/>
                <w:sz w:val="22"/>
                <w:szCs w:val="22"/>
              </w:rPr>
            </w:pPr>
            <w:r>
              <w:rPr>
                <w:rFonts w:ascii="Calibri" w:hAnsi="Calibri"/>
                <w:color w:val="000000"/>
                <w:kern w:val="0"/>
                <w:sz w:val="22"/>
                <w:szCs w:val="22"/>
              </w:rPr>
              <w:t>MITTENTE</w:t>
            </w:r>
          </w:p>
        </w:tc>
        <w:tc>
          <w:tcPr>
            <w:tcW w:w="4000" w:type="dxa"/>
            <w:tcBorders>
              <w:top w:val="single" w:color="auto" w:sz="4" w:space="0"/>
              <w:left w:val="nil"/>
              <w:bottom w:val="single" w:color="auto" w:sz="4" w:space="0"/>
              <w:right w:val="single" w:color="auto" w:sz="4" w:space="0"/>
            </w:tcBorders>
            <w:shd w:val="clear" w:color="auto" w:fill="auto"/>
            <w:noWrap/>
            <w:vAlign w:val="center"/>
          </w:tcPr>
          <w:p w14:paraId="652C387F">
            <w:pPr>
              <w:widowControl/>
              <w:suppressAutoHyphens w:val="0"/>
              <w:jc w:val="center"/>
              <w:textAlignment w:val="auto"/>
              <w:rPr>
                <w:rFonts w:ascii="Calibri" w:hAnsi="Calibri"/>
                <w:color w:val="000000"/>
                <w:kern w:val="0"/>
                <w:sz w:val="22"/>
                <w:szCs w:val="22"/>
              </w:rPr>
            </w:pPr>
            <w:r>
              <w:rPr>
                <w:rFonts w:ascii="Calibri" w:hAnsi="Calibri"/>
                <w:color w:val="000000"/>
                <w:kern w:val="0"/>
                <w:sz w:val="22"/>
                <w:szCs w:val="22"/>
              </w:rPr>
              <w:t>MATERIA</w:t>
            </w:r>
          </w:p>
        </w:tc>
      </w:tr>
      <w:tr w14:paraId="44264615">
        <w:tblPrEx>
          <w:tblCellMar>
            <w:top w:w="0" w:type="dxa"/>
            <w:left w:w="70" w:type="dxa"/>
            <w:bottom w:w="0" w:type="dxa"/>
            <w:right w:w="70" w:type="dxa"/>
          </w:tblCellMar>
        </w:tblPrEx>
        <w:trPr>
          <w:trHeight w:val="499" w:hRule="atLeast"/>
        </w:trPr>
        <w:tc>
          <w:tcPr>
            <w:tcW w:w="1000" w:type="dxa"/>
            <w:tcBorders>
              <w:top w:val="nil"/>
              <w:left w:val="single" w:color="auto" w:sz="4" w:space="0"/>
              <w:bottom w:val="single" w:color="auto" w:sz="4" w:space="0"/>
              <w:right w:val="single" w:color="auto" w:sz="4" w:space="0"/>
            </w:tcBorders>
            <w:shd w:val="clear" w:color="auto" w:fill="auto"/>
            <w:noWrap/>
            <w:vAlign w:val="bottom"/>
          </w:tcPr>
          <w:p w14:paraId="44615C7D">
            <w:pPr>
              <w:widowControl/>
              <w:suppressAutoHyphens w:val="0"/>
              <w:jc w:val="center"/>
              <w:textAlignment w:val="auto"/>
              <w:rPr>
                <w:rFonts w:ascii="Calibri" w:hAnsi="Calibri"/>
                <w:color w:val="000000"/>
                <w:kern w:val="0"/>
                <w:sz w:val="22"/>
                <w:szCs w:val="22"/>
              </w:rPr>
            </w:pPr>
            <w:r>
              <w:rPr>
                <w:rFonts w:ascii="Calibri" w:hAnsi="Calibri"/>
                <w:color w:val="000000"/>
                <w:kern w:val="0"/>
                <w:sz w:val="22"/>
                <w:szCs w:val="22"/>
              </w:rPr>
              <w:t>418994</w:t>
            </w:r>
          </w:p>
        </w:tc>
        <w:tc>
          <w:tcPr>
            <w:tcW w:w="1420" w:type="dxa"/>
            <w:tcBorders>
              <w:top w:val="nil"/>
              <w:left w:val="nil"/>
              <w:bottom w:val="single" w:color="auto" w:sz="4" w:space="0"/>
              <w:right w:val="single" w:color="auto" w:sz="4" w:space="0"/>
            </w:tcBorders>
            <w:shd w:val="clear" w:color="auto" w:fill="auto"/>
            <w:noWrap/>
            <w:vAlign w:val="bottom"/>
          </w:tcPr>
          <w:p w14:paraId="4788A287">
            <w:pPr>
              <w:widowControl/>
              <w:suppressAutoHyphens w:val="0"/>
              <w:jc w:val="center"/>
              <w:textAlignment w:val="auto"/>
              <w:rPr>
                <w:rFonts w:ascii="Calibri" w:hAnsi="Calibri"/>
                <w:color w:val="000000"/>
                <w:kern w:val="0"/>
                <w:sz w:val="22"/>
                <w:szCs w:val="22"/>
              </w:rPr>
            </w:pPr>
            <w:r>
              <w:rPr>
                <w:rFonts w:ascii="Calibri" w:hAnsi="Calibri"/>
                <w:color w:val="000000"/>
                <w:kern w:val="0"/>
                <w:sz w:val="22"/>
                <w:szCs w:val="22"/>
              </w:rPr>
              <w:t>26/05/2021</w:t>
            </w:r>
          </w:p>
        </w:tc>
        <w:tc>
          <w:tcPr>
            <w:tcW w:w="2860" w:type="dxa"/>
            <w:tcBorders>
              <w:top w:val="nil"/>
              <w:left w:val="nil"/>
              <w:bottom w:val="single" w:color="auto" w:sz="4" w:space="0"/>
              <w:right w:val="single" w:color="auto" w:sz="4" w:space="0"/>
            </w:tcBorders>
            <w:shd w:val="clear" w:color="auto" w:fill="auto"/>
            <w:noWrap/>
            <w:vAlign w:val="bottom"/>
          </w:tcPr>
          <w:p w14:paraId="58F5ADD4">
            <w:pPr>
              <w:widowControl/>
              <w:suppressAutoHyphens w:val="0"/>
              <w:textAlignment w:val="auto"/>
              <w:rPr>
                <w:rFonts w:ascii="Calibri" w:hAnsi="Calibri"/>
                <w:color w:val="000000"/>
                <w:kern w:val="0"/>
                <w:sz w:val="22"/>
                <w:szCs w:val="22"/>
              </w:rPr>
            </w:pPr>
            <w:r>
              <w:rPr>
                <w:rFonts w:ascii="Calibri" w:hAnsi="Calibri"/>
                <w:color w:val="000000"/>
                <w:kern w:val="0"/>
                <w:sz w:val="22"/>
                <w:szCs w:val="22"/>
              </w:rPr>
              <w:t>Direttore Generale</w:t>
            </w:r>
          </w:p>
        </w:tc>
        <w:tc>
          <w:tcPr>
            <w:tcW w:w="4000" w:type="dxa"/>
            <w:tcBorders>
              <w:top w:val="nil"/>
              <w:left w:val="nil"/>
              <w:bottom w:val="single" w:color="auto" w:sz="4" w:space="0"/>
              <w:right w:val="single" w:color="auto" w:sz="4" w:space="0"/>
            </w:tcBorders>
            <w:shd w:val="clear" w:color="auto" w:fill="auto"/>
            <w:noWrap/>
            <w:vAlign w:val="bottom"/>
          </w:tcPr>
          <w:p w14:paraId="590C828B">
            <w:pPr>
              <w:widowControl/>
              <w:suppressAutoHyphens w:val="0"/>
              <w:textAlignment w:val="auto"/>
              <w:rPr>
                <w:rFonts w:ascii="Calibri" w:hAnsi="Calibri"/>
                <w:color w:val="000000"/>
                <w:kern w:val="0"/>
                <w:sz w:val="22"/>
                <w:szCs w:val="22"/>
              </w:rPr>
            </w:pPr>
            <w:r>
              <w:rPr>
                <w:rFonts w:ascii="Calibri" w:hAnsi="Calibri"/>
                <w:color w:val="000000"/>
                <w:kern w:val="0"/>
                <w:sz w:val="22"/>
                <w:szCs w:val="22"/>
              </w:rPr>
              <w:t>Sistema di Valutazione</w:t>
            </w:r>
          </w:p>
        </w:tc>
      </w:tr>
      <w:tr w14:paraId="659D67A4">
        <w:tblPrEx>
          <w:tblCellMar>
            <w:top w:w="0" w:type="dxa"/>
            <w:left w:w="70" w:type="dxa"/>
            <w:bottom w:w="0" w:type="dxa"/>
            <w:right w:w="70" w:type="dxa"/>
          </w:tblCellMar>
        </w:tblPrEx>
        <w:trPr>
          <w:trHeight w:val="499" w:hRule="atLeast"/>
        </w:trPr>
        <w:tc>
          <w:tcPr>
            <w:tcW w:w="1000" w:type="dxa"/>
            <w:tcBorders>
              <w:top w:val="nil"/>
              <w:left w:val="single" w:color="auto" w:sz="4" w:space="0"/>
              <w:bottom w:val="single" w:color="auto" w:sz="4" w:space="0"/>
              <w:right w:val="single" w:color="auto" w:sz="4" w:space="0"/>
            </w:tcBorders>
            <w:shd w:val="clear" w:color="auto" w:fill="auto"/>
            <w:noWrap/>
            <w:vAlign w:val="bottom"/>
          </w:tcPr>
          <w:p w14:paraId="7DE6B88A">
            <w:pPr>
              <w:widowControl/>
              <w:suppressAutoHyphens w:val="0"/>
              <w:jc w:val="center"/>
              <w:textAlignment w:val="auto"/>
              <w:rPr>
                <w:rFonts w:ascii="Calibri" w:hAnsi="Calibri"/>
                <w:color w:val="000000"/>
                <w:kern w:val="0"/>
                <w:sz w:val="22"/>
                <w:szCs w:val="22"/>
              </w:rPr>
            </w:pPr>
            <w:r>
              <w:rPr>
                <w:rFonts w:ascii="Calibri" w:hAnsi="Calibri"/>
                <w:color w:val="000000"/>
                <w:kern w:val="0"/>
                <w:sz w:val="22"/>
                <w:szCs w:val="22"/>
              </w:rPr>
              <w:t>439333</w:t>
            </w:r>
          </w:p>
        </w:tc>
        <w:tc>
          <w:tcPr>
            <w:tcW w:w="1420" w:type="dxa"/>
            <w:tcBorders>
              <w:top w:val="nil"/>
              <w:left w:val="nil"/>
              <w:bottom w:val="single" w:color="auto" w:sz="4" w:space="0"/>
              <w:right w:val="single" w:color="auto" w:sz="4" w:space="0"/>
            </w:tcBorders>
            <w:shd w:val="clear" w:color="auto" w:fill="auto"/>
            <w:noWrap/>
            <w:vAlign w:val="bottom"/>
          </w:tcPr>
          <w:p w14:paraId="58C4A8B4">
            <w:pPr>
              <w:widowControl/>
              <w:suppressAutoHyphens w:val="0"/>
              <w:jc w:val="center"/>
              <w:textAlignment w:val="auto"/>
              <w:rPr>
                <w:rFonts w:ascii="Calibri" w:hAnsi="Calibri"/>
                <w:color w:val="000000"/>
                <w:kern w:val="0"/>
                <w:sz w:val="22"/>
                <w:szCs w:val="22"/>
              </w:rPr>
            </w:pPr>
            <w:r>
              <w:rPr>
                <w:rFonts w:ascii="Calibri" w:hAnsi="Calibri"/>
                <w:color w:val="000000"/>
                <w:kern w:val="0"/>
                <w:sz w:val="22"/>
                <w:szCs w:val="22"/>
              </w:rPr>
              <w:t>03/06/2021</w:t>
            </w:r>
          </w:p>
        </w:tc>
        <w:tc>
          <w:tcPr>
            <w:tcW w:w="2860" w:type="dxa"/>
            <w:tcBorders>
              <w:top w:val="nil"/>
              <w:left w:val="nil"/>
              <w:bottom w:val="single" w:color="auto" w:sz="4" w:space="0"/>
              <w:right w:val="single" w:color="auto" w:sz="4" w:space="0"/>
            </w:tcBorders>
            <w:shd w:val="clear" w:color="auto" w:fill="auto"/>
            <w:noWrap/>
            <w:vAlign w:val="bottom"/>
          </w:tcPr>
          <w:p w14:paraId="1443B7ED">
            <w:pPr>
              <w:widowControl/>
              <w:suppressAutoHyphens w:val="0"/>
              <w:textAlignment w:val="auto"/>
              <w:rPr>
                <w:rFonts w:ascii="Calibri" w:hAnsi="Calibri"/>
                <w:color w:val="000000"/>
                <w:kern w:val="0"/>
                <w:sz w:val="22"/>
                <w:szCs w:val="22"/>
              </w:rPr>
            </w:pPr>
            <w:r>
              <w:rPr>
                <w:rFonts w:ascii="Calibri" w:hAnsi="Calibri"/>
                <w:color w:val="000000"/>
                <w:kern w:val="0"/>
                <w:sz w:val="22"/>
                <w:szCs w:val="22"/>
              </w:rPr>
              <w:t>Vicesegretario Generale</w:t>
            </w:r>
          </w:p>
        </w:tc>
        <w:tc>
          <w:tcPr>
            <w:tcW w:w="4000" w:type="dxa"/>
            <w:tcBorders>
              <w:top w:val="nil"/>
              <w:left w:val="nil"/>
              <w:bottom w:val="single" w:color="auto" w:sz="4" w:space="0"/>
              <w:right w:val="single" w:color="auto" w:sz="4" w:space="0"/>
            </w:tcBorders>
            <w:shd w:val="clear" w:color="auto" w:fill="auto"/>
            <w:vAlign w:val="bottom"/>
          </w:tcPr>
          <w:p w14:paraId="3136365D">
            <w:pPr>
              <w:widowControl/>
              <w:suppressAutoHyphens w:val="0"/>
              <w:textAlignment w:val="auto"/>
              <w:rPr>
                <w:rFonts w:ascii="Calibri" w:hAnsi="Calibri"/>
                <w:color w:val="000000"/>
                <w:kern w:val="0"/>
                <w:sz w:val="22"/>
                <w:szCs w:val="22"/>
              </w:rPr>
            </w:pPr>
            <w:r>
              <w:rPr>
                <w:rFonts w:ascii="Calibri" w:hAnsi="Calibri"/>
                <w:color w:val="000000"/>
                <w:kern w:val="0"/>
                <w:sz w:val="22"/>
                <w:szCs w:val="22"/>
              </w:rPr>
              <w:t>Attestazione Trasparenza</w:t>
            </w:r>
          </w:p>
        </w:tc>
      </w:tr>
      <w:tr w14:paraId="04A6D26B">
        <w:tblPrEx>
          <w:tblCellMar>
            <w:top w:w="0" w:type="dxa"/>
            <w:left w:w="70" w:type="dxa"/>
            <w:bottom w:w="0" w:type="dxa"/>
            <w:right w:w="70" w:type="dxa"/>
          </w:tblCellMar>
        </w:tblPrEx>
        <w:trPr>
          <w:trHeight w:val="499" w:hRule="atLeast"/>
        </w:trPr>
        <w:tc>
          <w:tcPr>
            <w:tcW w:w="1000" w:type="dxa"/>
            <w:tcBorders>
              <w:top w:val="nil"/>
              <w:left w:val="single" w:color="auto" w:sz="4" w:space="0"/>
              <w:bottom w:val="single" w:color="auto" w:sz="4" w:space="0"/>
              <w:right w:val="single" w:color="auto" w:sz="4" w:space="0"/>
            </w:tcBorders>
            <w:shd w:val="clear" w:color="auto" w:fill="auto"/>
            <w:noWrap/>
            <w:vAlign w:val="bottom"/>
          </w:tcPr>
          <w:p w14:paraId="3761DC08">
            <w:pPr>
              <w:widowControl/>
              <w:suppressAutoHyphens w:val="0"/>
              <w:jc w:val="center"/>
              <w:textAlignment w:val="auto"/>
              <w:rPr>
                <w:rFonts w:ascii="Calibri" w:hAnsi="Calibri"/>
                <w:color w:val="000000"/>
                <w:kern w:val="0"/>
                <w:sz w:val="22"/>
                <w:szCs w:val="22"/>
              </w:rPr>
            </w:pPr>
            <w:r>
              <w:rPr>
                <w:rFonts w:ascii="Calibri" w:hAnsi="Calibri"/>
                <w:color w:val="000000"/>
                <w:kern w:val="0"/>
                <w:sz w:val="22"/>
                <w:szCs w:val="22"/>
              </w:rPr>
              <w:t>429941</w:t>
            </w:r>
          </w:p>
        </w:tc>
        <w:tc>
          <w:tcPr>
            <w:tcW w:w="1420" w:type="dxa"/>
            <w:tcBorders>
              <w:top w:val="nil"/>
              <w:left w:val="nil"/>
              <w:bottom w:val="single" w:color="auto" w:sz="4" w:space="0"/>
              <w:right w:val="single" w:color="auto" w:sz="4" w:space="0"/>
            </w:tcBorders>
            <w:shd w:val="clear" w:color="auto" w:fill="auto"/>
            <w:noWrap/>
            <w:vAlign w:val="bottom"/>
          </w:tcPr>
          <w:p w14:paraId="21BEF577">
            <w:pPr>
              <w:widowControl/>
              <w:suppressAutoHyphens w:val="0"/>
              <w:jc w:val="center"/>
              <w:textAlignment w:val="auto"/>
              <w:rPr>
                <w:rFonts w:ascii="Calibri" w:hAnsi="Calibri"/>
                <w:color w:val="000000"/>
                <w:kern w:val="0"/>
                <w:sz w:val="22"/>
                <w:szCs w:val="22"/>
              </w:rPr>
            </w:pPr>
            <w:r>
              <w:rPr>
                <w:rFonts w:ascii="Calibri" w:hAnsi="Calibri"/>
                <w:color w:val="000000"/>
                <w:kern w:val="0"/>
                <w:sz w:val="22"/>
                <w:szCs w:val="22"/>
              </w:rPr>
              <w:t>31/05/2021</w:t>
            </w:r>
          </w:p>
        </w:tc>
        <w:tc>
          <w:tcPr>
            <w:tcW w:w="2860" w:type="dxa"/>
            <w:tcBorders>
              <w:top w:val="nil"/>
              <w:left w:val="nil"/>
              <w:bottom w:val="single" w:color="auto" w:sz="4" w:space="0"/>
              <w:right w:val="single" w:color="auto" w:sz="4" w:space="0"/>
            </w:tcBorders>
            <w:shd w:val="clear" w:color="auto" w:fill="auto"/>
            <w:noWrap/>
            <w:vAlign w:val="bottom"/>
          </w:tcPr>
          <w:p w14:paraId="7EBEC874">
            <w:pPr>
              <w:widowControl/>
              <w:suppressAutoHyphens w:val="0"/>
              <w:textAlignment w:val="auto"/>
              <w:rPr>
                <w:rFonts w:ascii="Calibri" w:hAnsi="Calibri"/>
                <w:color w:val="000000"/>
                <w:kern w:val="0"/>
                <w:sz w:val="22"/>
                <w:szCs w:val="22"/>
              </w:rPr>
            </w:pPr>
          </w:p>
        </w:tc>
        <w:tc>
          <w:tcPr>
            <w:tcW w:w="4000" w:type="dxa"/>
            <w:tcBorders>
              <w:top w:val="nil"/>
              <w:left w:val="nil"/>
              <w:bottom w:val="single" w:color="auto" w:sz="4" w:space="0"/>
              <w:right w:val="single" w:color="auto" w:sz="4" w:space="0"/>
            </w:tcBorders>
            <w:shd w:val="clear" w:color="auto" w:fill="auto"/>
            <w:vAlign w:val="bottom"/>
          </w:tcPr>
          <w:p w14:paraId="626D8FA8">
            <w:pPr>
              <w:widowControl/>
              <w:suppressAutoHyphens w:val="0"/>
              <w:textAlignment w:val="auto"/>
              <w:rPr>
                <w:rFonts w:ascii="Calibri" w:hAnsi="Calibri"/>
                <w:color w:val="000000"/>
                <w:kern w:val="0"/>
                <w:sz w:val="22"/>
                <w:szCs w:val="22"/>
              </w:rPr>
            </w:pPr>
            <w:r>
              <w:rPr>
                <w:rFonts w:ascii="Calibri" w:hAnsi="Calibri"/>
                <w:color w:val="000000"/>
                <w:kern w:val="0"/>
                <w:sz w:val="22"/>
                <w:szCs w:val="22"/>
              </w:rPr>
              <w:t>Istanza di riesame valutazione 2018</w:t>
            </w:r>
          </w:p>
        </w:tc>
      </w:tr>
      <w:tr w14:paraId="640E9CAA">
        <w:tblPrEx>
          <w:tblCellMar>
            <w:top w:w="0" w:type="dxa"/>
            <w:left w:w="70" w:type="dxa"/>
            <w:bottom w:w="0" w:type="dxa"/>
            <w:right w:w="70" w:type="dxa"/>
          </w:tblCellMar>
        </w:tblPrEx>
        <w:trPr>
          <w:trHeight w:val="469" w:hRule="atLeast"/>
        </w:trPr>
        <w:tc>
          <w:tcPr>
            <w:tcW w:w="1000" w:type="dxa"/>
            <w:tcBorders>
              <w:top w:val="nil"/>
              <w:left w:val="single" w:color="auto" w:sz="4" w:space="0"/>
              <w:bottom w:val="single" w:color="auto" w:sz="4" w:space="0"/>
              <w:right w:val="single" w:color="auto" w:sz="4" w:space="0"/>
            </w:tcBorders>
            <w:shd w:val="clear" w:color="auto" w:fill="auto"/>
            <w:noWrap/>
            <w:vAlign w:val="bottom"/>
          </w:tcPr>
          <w:p w14:paraId="136E07D4">
            <w:pPr>
              <w:widowControl/>
              <w:suppressAutoHyphens w:val="0"/>
              <w:jc w:val="center"/>
              <w:textAlignment w:val="auto"/>
              <w:rPr>
                <w:rFonts w:ascii="Calibri" w:hAnsi="Calibri"/>
                <w:color w:val="000000"/>
                <w:kern w:val="0"/>
                <w:sz w:val="22"/>
                <w:szCs w:val="22"/>
              </w:rPr>
            </w:pPr>
            <w:r>
              <w:rPr>
                <w:rFonts w:ascii="Calibri" w:hAnsi="Calibri"/>
                <w:color w:val="000000"/>
                <w:kern w:val="0"/>
                <w:sz w:val="22"/>
                <w:szCs w:val="22"/>
              </w:rPr>
              <w:t>430116</w:t>
            </w:r>
          </w:p>
        </w:tc>
        <w:tc>
          <w:tcPr>
            <w:tcW w:w="1420" w:type="dxa"/>
            <w:tcBorders>
              <w:top w:val="nil"/>
              <w:left w:val="nil"/>
              <w:bottom w:val="single" w:color="auto" w:sz="4" w:space="0"/>
              <w:right w:val="single" w:color="auto" w:sz="4" w:space="0"/>
            </w:tcBorders>
            <w:shd w:val="clear" w:color="auto" w:fill="auto"/>
            <w:noWrap/>
            <w:vAlign w:val="bottom"/>
          </w:tcPr>
          <w:p w14:paraId="43F53D10">
            <w:pPr>
              <w:widowControl/>
              <w:suppressAutoHyphens w:val="0"/>
              <w:jc w:val="center"/>
              <w:textAlignment w:val="auto"/>
              <w:rPr>
                <w:rFonts w:ascii="Calibri" w:hAnsi="Calibri"/>
                <w:color w:val="000000"/>
                <w:kern w:val="0"/>
                <w:sz w:val="22"/>
                <w:szCs w:val="22"/>
              </w:rPr>
            </w:pPr>
            <w:r>
              <w:rPr>
                <w:rFonts w:ascii="Calibri" w:hAnsi="Calibri"/>
                <w:color w:val="000000"/>
                <w:kern w:val="0"/>
                <w:sz w:val="22"/>
                <w:szCs w:val="22"/>
              </w:rPr>
              <w:t>31/05/2021</w:t>
            </w:r>
          </w:p>
        </w:tc>
        <w:tc>
          <w:tcPr>
            <w:tcW w:w="2860" w:type="dxa"/>
            <w:tcBorders>
              <w:top w:val="nil"/>
              <w:left w:val="nil"/>
              <w:bottom w:val="single" w:color="auto" w:sz="4" w:space="0"/>
              <w:right w:val="single" w:color="auto" w:sz="4" w:space="0"/>
            </w:tcBorders>
            <w:shd w:val="clear" w:color="auto" w:fill="auto"/>
            <w:noWrap/>
            <w:vAlign w:val="bottom"/>
          </w:tcPr>
          <w:p w14:paraId="5B92B68C">
            <w:pPr>
              <w:widowControl/>
              <w:suppressAutoHyphens w:val="0"/>
              <w:textAlignment w:val="auto"/>
              <w:rPr>
                <w:rFonts w:ascii="Calibri" w:hAnsi="Calibri"/>
                <w:color w:val="000000"/>
                <w:kern w:val="0"/>
                <w:sz w:val="22"/>
                <w:szCs w:val="22"/>
              </w:rPr>
            </w:pPr>
          </w:p>
        </w:tc>
        <w:tc>
          <w:tcPr>
            <w:tcW w:w="4000" w:type="dxa"/>
            <w:tcBorders>
              <w:top w:val="nil"/>
              <w:left w:val="nil"/>
              <w:bottom w:val="single" w:color="auto" w:sz="4" w:space="0"/>
              <w:right w:val="single" w:color="auto" w:sz="4" w:space="0"/>
            </w:tcBorders>
            <w:shd w:val="clear" w:color="auto" w:fill="auto"/>
            <w:vAlign w:val="bottom"/>
          </w:tcPr>
          <w:p w14:paraId="26BD785A">
            <w:pPr>
              <w:widowControl/>
              <w:suppressAutoHyphens w:val="0"/>
              <w:textAlignment w:val="auto"/>
              <w:rPr>
                <w:rFonts w:ascii="Calibri" w:hAnsi="Calibri"/>
                <w:color w:val="000000"/>
                <w:kern w:val="0"/>
                <w:sz w:val="22"/>
                <w:szCs w:val="22"/>
              </w:rPr>
            </w:pPr>
            <w:r>
              <w:rPr>
                <w:rFonts w:ascii="Calibri" w:hAnsi="Calibri"/>
                <w:color w:val="000000"/>
                <w:kern w:val="0"/>
                <w:sz w:val="22"/>
                <w:szCs w:val="22"/>
              </w:rPr>
              <w:t>Istanza di riesame valutazione 2018</w:t>
            </w:r>
          </w:p>
        </w:tc>
      </w:tr>
      <w:tr w14:paraId="69115606">
        <w:tblPrEx>
          <w:tblCellMar>
            <w:top w:w="0" w:type="dxa"/>
            <w:left w:w="70" w:type="dxa"/>
            <w:bottom w:w="0" w:type="dxa"/>
            <w:right w:w="70" w:type="dxa"/>
          </w:tblCellMar>
        </w:tblPrEx>
        <w:trPr>
          <w:trHeight w:val="499" w:hRule="atLeast"/>
        </w:trPr>
        <w:tc>
          <w:tcPr>
            <w:tcW w:w="1000" w:type="dxa"/>
            <w:tcBorders>
              <w:top w:val="nil"/>
              <w:left w:val="single" w:color="auto" w:sz="4" w:space="0"/>
              <w:bottom w:val="single" w:color="auto" w:sz="4" w:space="0"/>
              <w:right w:val="single" w:color="auto" w:sz="4" w:space="0"/>
            </w:tcBorders>
            <w:shd w:val="clear" w:color="auto" w:fill="auto"/>
            <w:noWrap/>
            <w:vAlign w:val="bottom"/>
          </w:tcPr>
          <w:p w14:paraId="747DE63A">
            <w:pPr>
              <w:widowControl/>
              <w:suppressAutoHyphens w:val="0"/>
              <w:jc w:val="center"/>
              <w:textAlignment w:val="auto"/>
              <w:rPr>
                <w:rFonts w:ascii="Calibri" w:hAnsi="Calibri"/>
                <w:color w:val="000000"/>
                <w:kern w:val="0"/>
                <w:sz w:val="22"/>
                <w:szCs w:val="22"/>
              </w:rPr>
            </w:pPr>
            <w:r>
              <w:rPr>
                <w:rFonts w:ascii="Calibri" w:hAnsi="Calibri"/>
                <w:color w:val="000000"/>
                <w:kern w:val="0"/>
                <w:sz w:val="22"/>
                <w:szCs w:val="22"/>
              </w:rPr>
              <w:t>430858</w:t>
            </w:r>
          </w:p>
        </w:tc>
        <w:tc>
          <w:tcPr>
            <w:tcW w:w="1420" w:type="dxa"/>
            <w:tcBorders>
              <w:top w:val="nil"/>
              <w:left w:val="nil"/>
              <w:bottom w:val="single" w:color="auto" w:sz="4" w:space="0"/>
              <w:right w:val="single" w:color="auto" w:sz="4" w:space="0"/>
            </w:tcBorders>
            <w:shd w:val="clear" w:color="auto" w:fill="auto"/>
            <w:noWrap/>
            <w:vAlign w:val="bottom"/>
          </w:tcPr>
          <w:p w14:paraId="3A27DF5C">
            <w:pPr>
              <w:widowControl/>
              <w:suppressAutoHyphens w:val="0"/>
              <w:jc w:val="center"/>
              <w:textAlignment w:val="auto"/>
              <w:rPr>
                <w:rFonts w:ascii="Calibri" w:hAnsi="Calibri"/>
                <w:color w:val="000000"/>
                <w:kern w:val="0"/>
                <w:sz w:val="22"/>
                <w:szCs w:val="22"/>
              </w:rPr>
            </w:pPr>
            <w:r>
              <w:rPr>
                <w:rFonts w:ascii="Calibri" w:hAnsi="Calibri"/>
                <w:color w:val="000000"/>
                <w:kern w:val="0"/>
                <w:sz w:val="22"/>
                <w:szCs w:val="22"/>
              </w:rPr>
              <w:t>31/05/2021</w:t>
            </w:r>
          </w:p>
        </w:tc>
        <w:tc>
          <w:tcPr>
            <w:tcW w:w="2860" w:type="dxa"/>
            <w:tcBorders>
              <w:top w:val="nil"/>
              <w:left w:val="nil"/>
              <w:bottom w:val="single" w:color="auto" w:sz="4" w:space="0"/>
              <w:right w:val="single" w:color="auto" w:sz="4" w:space="0"/>
            </w:tcBorders>
            <w:shd w:val="clear" w:color="auto" w:fill="auto"/>
            <w:noWrap/>
            <w:vAlign w:val="bottom"/>
          </w:tcPr>
          <w:p w14:paraId="5D9B39BD">
            <w:pPr>
              <w:widowControl/>
              <w:suppressAutoHyphens w:val="0"/>
              <w:textAlignment w:val="auto"/>
              <w:rPr>
                <w:rFonts w:ascii="Calibri" w:hAnsi="Calibri"/>
                <w:color w:val="000000"/>
                <w:kern w:val="0"/>
                <w:sz w:val="22"/>
                <w:szCs w:val="22"/>
              </w:rPr>
            </w:pPr>
          </w:p>
        </w:tc>
        <w:tc>
          <w:tcPr>
            <w:tcW w:w="4000" w:type="dxa"/>
            <w:tcBorders>
              <w:top w:val="nil"/>
              <w:left w:val="nil"/>
              <w:bottom w:val="single" w:color="auto" w:sz="4" w:space="0"/>
              <w:right w:val="single" w:color="auto" w:sz="4" w:space="0"/>
            </w:tcBorders>
            <w:shd w:val="clear" w:color="auto" w:fill="auto"/>
            <w:vAlign w:val="bottom"/>
          </w:tcPr>
          <w:p w14:paraId="21CDDB1D">
            <w:pPr>
              <w:widowControl/>
              <w:suppressAutoHyphens w:val="0"/>
              <w:textAlignment w:val="auto"/>
              <w:rPr>
                <w:rFonts w:ascii="Calibri" w:hAnsi="Calibri"/>
                <w:color w:val="000000"/>
                <w:kern w:val="0"/>
                <w:sz w:val="22"/>
                <w:szCs w:val="22"/>
              </w:rPr>
            </w:pPr>
            <w:r>
              <w:rPr>
                <w:rFonts w:ascii="Calibri" w:hAnsi="Calibri"/>
                <w:color w:val="000000"/>
                <w:kern w:val="0"/>
                <w:sz w:val="22"/>
                <w:szCs w:val="22"/>
              </w:rPr>
              <w:t>Istanza di riesame valutazione 2018</w:t>
            </w:r>
          </w:p>
        </w:tc>
      </w:tr>
      <w:tr w14:paraId="31E4CB5D">
        <w:tblPrEx>
          <w:tblCellMar>
            <w:top w:w="0" w:type="dxa"/>
            <w:left w:w="70" w:type="dxa"/>
            <w:bottom w:w="0" w:type="dxa"/>
            <w:right w:w="70" w:type="dxa"/>
          </w:tblCellMar>
        </w:tblPrEx>
        <w:trPr>
          <w:trHeight w:val="499" w:hRule="atLeast"/>
        </w:trPr>
        <w:tc>
          <w:tcPr>
            <w:tcW w:w="1000" w:type="dxa"/>
            <w:tcBorders>
              <w:top w:val="nil"/>
              <w:left w:val="single" w:color="auto" w:sz="4" w:space="0"/>
              <w:bottom w:val="single" w:color="auto" w:sz="4" w:space="0"/>
              <w:right w:val="single" w:color="auto" w:sz="4" w:space="0"/>
            </w:tcBorders>
            <w:shd w:val="clear" w:color="auto" w:fill="auto"/>
            <w:noWrap/>
            <w:vAlign w:val="bottom"/>
          </w:tcPr>
          <w:p w14:paraId="4A65CD66">
            <w:pPr>
              <w:widowControl/>
              <w:suppressAutoHyphens w:val="0"/>
              <w:jc w:val="center"/>
              <w:textAlignment w:val="auto"/>
              <w:rPr>
                <w:rFonts w:ascii="Calibri" w:hAnsi="Calibri"/>
                <w:color w:val="000000"/>
                <w:kern w:val="0"/>
                <w:sz w:val="22"/>
                <w:szCs w:val="22"/>
              </w:rPr>
            </w:pPr>
            <w:r>
              <w:rPr>
                <w:rFonts w:ascii="Calibri" w:hAnsi="Calibri"/>
                <w:color w:val="000000"/>
                <w:kern w:val="0"/>
                <w:sz w:val="22"/>
                <w:szCs w:val="22"/>
              </w:rPr>
              <w:t>430941</w:t>
            </w:r>
          </w:p>
        </w:tc>
        <w:tc>
          <w:tcPr>
            <w:tcW w:w="1420" w:type="dxa"/>
            <w:tcBorders>
              <w:top w:val="nil"/>
              <w:left w:val="nil"/>
              <w:bottom w:val="single" w:color="auto" w:sz="4" w:space="0"/>
              <w:right w:val="single" w:color="auto" w:sz="4" w:space="0"/>
            </w:tcBorders>
            <w:shd w:val="clear" w:color="auto" w:fill="auto"/>
            <w:noWrap/>
            <w:vAlign w:val="bottom"/>
          </w:tcPr>
          <w:p w14:paraId="5CC0247A">
            <w:pPr>
              <w:widowControl/>
              <w:suppressAutoHyphens w:val="0"/>
              <w:jc w:val="center"/>
              <w:textAlignment w:val="auto"/>
              <w:rPr>
                <w:rFonts w:ascii="Calibri" w:hAnsi="Calibri"/>
                <w:color w:val="000000"/>
                <w:kern w:val="0"/>
                <w:sz w:val="22"/>
                <w:szCs w:val="22"/>
              </w:rPr>
            </w:pPr>
            <w:r>
              <w:rPr>
                <w:rFonts w:ascii="Calibri" w:hAnsi="Calibri"/>
                <w:color w:val="000000"/>
                <w:kern w:val="0"/>
                <w:sz w:val="22"/>
                <w:szCs w:val="22"/>
              </w:rPr>
              <w:t>31/05/2021</w:t>
            </w:r>
          </w:p>
        </w:tc>
        <w:tc>
          <w:tcPr>
            <w:tcW w:w="2860" w:type="dxa"/>
            <w:tcBorders>
              <w:top w:val="nil"/>
              <w:left w:val="nil"/>
              <w:bottom w:val="single" w:color="auto" w:sz="4" w:space="0"/>
              <w:right w:val="single" w:color="auto" w:sz="4" w:space="0"/>
            </w:tcBorders>
            <w:shd w:val="clear" w:color="auto" w:fill="auto"/>
            <w:noWrap/>
            <w:vAlign w:val="bottom"/>
          </w:tcPr>
          <w:p w14:paraId="139E7A3D">
            <w:pPr>
              <w:widowControl/>
              <w:suppressAutoHyphens w:val="0"/>
              <w:textAlignment w:val="auto"/>
              <w:rPr>
                <w:rFonts w:ascii="Calibri" w:hAnsi="Calibri"/>
                <w:color w:val="000000"/>
                <w:kern w:val="0"/>
                <w:sz w:val="22"/>
                <w:szCs w:val="22"/>
              </w:rPr>
            </w:pPr>
          </w:p>
        </w:tc>
        <w:tc>
          <w:tcPr>
            <w:tcW w:w="4000" w:type="dxa"/>
            <w:tcBorders>
              <w:top w:val="nil"/>
              <w:left w:val="nil"/>
              <w:bottom w:val="single" w:color="auto" w:sz="4" w:space="0"/>
              <w:right w:val="single" w:color="auto" w:sz="4" w:space="0"/>
            </w:tcBorders>
            <w:shd w:val="clear" w:color="auto" w:fill="auto"/>
            <w:vAlign w:val="bottom"/>
          </w:tcPr>
          <w:p w14:paraId="548DEC6C">
            <w:pPr>
              <w:widowControl/>
              <w:suppressAutoHyphens w:val="0"/>
              <w:textAlignment w:val="auto"/>
              <w:rPr>
                <w:rFonts w:ascii="Calibri" w:hAnsi="Calibri"/>
                <w:color w:val="000000"/>
                <w:kern w:val="0"/>
                <w:sz w:val="22"/>
                <w:szCs w:val="22"/>
              </w:rPr>
            </w:pPr>
            <w:r>
              <w:rPr>
                <w:rFonts w:ascii="Calibri" w:hAnsi="Calibri"/>
                <w:color w:val="000000"/>
                <w:kern w:val="0"/>
                <w:sz w:val="22"/>
                <w:szCs w:val="22"/>
              </w:rPr>
              <w:t>Istanza di riesame valutazione 2018</w:t>
            </w:r>
          </w:p>
        </w:tc>
      </w:tr>
      <w:tr w14:paraId="245E22BA">
        <w:tblPrEx>
          <w:tblCellMar>
            <w:top w:w="0" w:type="dxa"/>
            <w:left w:w="70" w:type="dxa"/>
            <w:bottom w:w="0" w:type="dxa"/>
            <w:right w:w="70" w:type="dxa"/>
          </w:tblCellMar>
        </w:tblPrEx>
        <w:trPr>
          <w:trHeight w:val="499" w:hRule="atLeast"/>
        </w:trPr>
        <w:tc>
          <w:tcPr>
            <w:tcW w:w="1000" w:type="dxa"/>
            <w:tcBorders>
              <w:top w:val="nil"/>
              <w:left w:val="single" w:color="auto" w:sz="4" w:space="0"/>
              <w:bottom w:val="single" w:color="auto" w:sz="4" w:space="0"/>
              <w:right w:val="single" w:color="auto" w:sz="4" w:space="0"/>
            </w:tcBorders>
            <w:shd w:val="clear" w:color="auto" w:fill="auto"/>
            <w:noWrap/>
            <w:vAlign w:val="bottom"/>
          </w:tcPr>
          <w:p w14:paraId="13157457">
            <w:pPr>
              <w:widowControl/>
              <w:suppressAutoHyphens w:val="0"/>
              <w:jc w:val="center"/>
              <w:textAlignment w:val="auto"/>
              <w:rPr>
                <w:rFonts w:ascii="Calibri" w:hAnsi="Calibri"/>
                <w:color w:val="000000"/>
                <w:kern w:val="0"/>
                <w:sz w:val="22"/>
                <w:szCs w:val="22"/>
              </w:rPr>
            </w:pPr>
            <w:r>
              <w:rPr>
                <w:rFonts w:ascii="Calibri" w:hAnsi="Calibri"/>
                <w:color w:val="000000"/>
                <w:kern w:val="0"/>
                <w:sz w:val="22"/>
                <w:szCs w:val="22"/>
              </w:rPr>
              <w:t>431490</w:t>
            </w:r>
          </w:p>
        </w:tc>
        <w:tc>
          <w:tcPr>
            <w:tcW w:w="1420" w:type="dxa"/>
            <w:tcBorders>
              <w:top w:val="nil"/>
              <w:left w:val="nil"/>
              <w:bottom w:val="single" w:color="auto" w:sz="4" w:space="0"/>
              <w:right w:val="single" w:color="auto" w:sz="4" w:space="0"/>
            </w:tcBorders>
            <w:shd w:val="clear" w:color="auto" w:fill="auto"/>
            <w:noWrap/>
            <w:vAlign w:val="bottom"/>
          </w:tcPr>
          <w:p w14:paraId="18AAE99C">
            <w:pPr>
              <w:widowControl/>
              <w:suppressAutoHyphens w:val="0"/>
              <w:jc w:val="center"/>
              <w:textAlignment w:val="auto"/>
              <w:rPr>
                <w:rFonts w:ascii="Calibri" w:hAnsi="Calibri"/>
                <w:color w:val="000000"/>
                <w:kern w:val="0"/>
                <w:sz w:val="22"/>
                <w:szCs w:val="22"/>
              </w:rPr>
            </w:pPr>
            <w:r>
              <w:rPr>
                <w:rFonts w:ascii="Calibri" w:hAnsi="Calibri"/>
                <w:color w:val="000000"/>
                <w:kern w:val="0"/>
                <w:sz w:val="22"/>
                <w:szCs w:val="22"/>
              </w:rPr>
              <w:t>31/05/2021</w:t>
            </w:r>
          </w:p>
        </w:tc>
        <w:tc>
          <w:tcPr>
            <w:tcW w:w="2860" w:type="dxa"/>
            <w:tcBorders>
              <w:top w:val="nil"/>
              <w:left w:val="nil"/>
              <w:bottom w:val="single" w:color="auto" w:sz="4" w:space="0"/>
              <w:right w:val="single" w:color="auto" w:sz="4" w:space="0"/>
            </w:tcBorders>
            <w:shd w:val="clear" w:color="auto" w:fill="auto"/>
            <w:noWrap/>
            <w:vAlign w:val="bottom"/>
          </w:tcPr>
          <w:p w14:paraId="4928EA42">
            <w:pPr>
              <w:widowControl/>
              <w:suppressAutoHyphens w:val="0"/>
              <w:textAlignment w:val="auto"/>
              <w:rPr>
                <w:rFonts w:ascii="Calibri" w:hAnsi="Calibri"/>
                <w:color w:val="000000"/>
                <w:kern w:val="0"/>
                <w:sz w:val="22"/>
                <w:szCs w:val="22"/>
              </w:rPr>
            </w:pPr>
          </w:p>
        </w:tc>
        <w:tc>
          <w:tcPr>
            <w:tcW w:w="4000" w:type="dxa"/>
            <w:tcBorders>
              <w:top w:val="nil"/>
              <w:left w:val="nil"/>
              <w:bottom w:val="single" w:color="auto" w:sz="4" w:space="0"/>
              <w:right w:val="single" w:color="auto" w:sz="4" w:space="0"/>
            </w:tcBorders>
            <w:shd w:val="clear" w:color="auto" w:fill="auto"/>
            <w:vAlign w:val="bottom"/>
          </w:tcPr>
          <w:p w14:paraId="5276454F">
            <w:pPr>
              <w:widowControl/>
              <w:suppressAutoHyphens w:val="0"/>
              <w:textAlignment w:val="auto"/>
              <w:rPr>
                <w:rFonts w:ascii="Calibri" w:hAnsi="Calibri"/>
                <w:color w:val="000000"/>
                <w:kern w:val="0"/>
                <w:sz w:val="22"/>
                <w:szCs w:val="22"/>
              </w:rPr>
            </w:pPr>
            <w:r>
              <w:rPr>
                <w:rFonts w:ascii="Calibri" w:hAnsi="Calibri"/>
                <w:color w:val="000000"/>
                <w:kern w:val="0"/>
                <w:sz w:val="22"/>
                <w:szCs w:val="22"/>
              </w:rPr>
              <w:t>Istanza di riesame valutazione 2018</w:t>
            </w:r>
          </w:p>
        </w:tc>
      </w:tr>
      <w:tr w14:paraId="4A3091A8">
        <w:tblPrEx>
          <w:tblCellMar>
            <w:top w:w="0" w:type="dxa"/>
            <w:left w:w="70" w:type="dxa"/>
            <w:bottom w:w="0" w:type="dxa"/>
            <w:right w:w="70" w:type="dxa"/>
          </w:tblCellMar>
        </w:tblPrEx>
        <w:trPr>
          <w:trHeight w:val="499" w:hRule="atLeast"/>
        </w:trPr>
        <w:tc>
          <w:tcPr>
            <w:tcW w:w="1000" w:type="dxa"/>
            <w:tcBorders>
              <w:top w:val="nil"/>
              <w:left w:val="single" w:color="auto" w:sz="4" w:space="0"/>
              <w:bottom w:val="single" w:color="auto" w:sz="4" w:space="0"/>
              <w:right w:val="single" w:color="auto" w:sz="4" w:space="0"/>
            </w:tcBorders>
            <w:shd w:val="clear" w:color="auto" w:fill="auto"/>
            <w:noWrap/>
            <w:vAlign w:val="bottom"/>
          </w:tcPr>
          <w:p w14:paraId="5C31076E">
            <w:pPr>
              <w:widowControl/>
              <w:suppressAutoHyphens w:val="0"/>
              <w:jc w:val="center"/>
              <w:textAlignment w:val="auto"/>
              <w:rPr>
                <w:rFonts w:ascii="Calibri" w:hAnsi="Calibri"/>
                <w:color w:val="000000"/>
                <w:kern w:val="0"/>
                <w:sz w:val="22"/>
                <w:szCs w:val="22"/>
              </w:rPr>
            </w:pPr>
            <w:r>
              <w:rPr>
                <w:rFonts w:ascii="Calibri" w:hAnsi="Calibri"/>
                <w:color w:val="000000"/>
                <w:kern w:val="0"/>
                <w:sz w:val="22"/>
                <w:szCs w:val="22"/>
              </w:rPr>
              <w:t>433039</w:t>
            </w:r>
          </w:p>
        </w:tc>
        <w:tc>
          <w:tcPr>
            <w:tcW w:w="1420" w:type="dxa"/>
            <w:tcBorders>
              <w:top w:val="nil"/>
              <w:left w:val="nil"/>
              <w:bottom w:val="single" w:color="auto" w:sz="4" w:space="0"/>
              <w:right w:val="single" w:color="auto" w:sz="4" w:space="0"/>
            </w:tcBorders>
            <w:shd w:val="clear" w:color="auto" w:fill="auto"/>
            <w:noWrap/>
            <w:vAlign w:val="bottom"/>
          </w:tcPr>
          <w:p w14:paraId="6255AC64">
            <w:pPr>
              <w:widowControl/>
              <w:suppressAutoHyphens w:val="0"/>
              <w:jc w:val="center"/>
              <w:textAlignment w:val="auto"/>
              <w:rPr>
                <w:rFonts w:ascii="Calibri" w:hAnsi="Calibri"/>
                <w:color w:val="000000"/>
                <w:kern w:val="0"/>
                <w:sz w:val="22"/>
                <w:szCs w:val="22"/>
              </w:rPr>
            </w:pPr>
            <w:r>
              <w:rPr>
                <w:rFonts w:ascii="Calibri" w:hAnsi="Calibri"/>
                <w:color w:val="000000"/>
                <w:kern w:val="0"/>
                <w:sz w:val="22"/>
                <w:szCs w:val="22"/>
              </w:rPr>
              <w:t>01/06/2021</w:t>
            </w:r>
          </w:p>
        </w:tc>
        <w:tc>
          <w:tcPr>
            <w:tcW w:w="2860" w:type="dxa"/>
            <w:tcBorders>
              <w:top w:val="nil"/>
              <w:left w:val="nil"/>
              <w:bottom w:val="single" w:color="auto" w:sz="4" w:space="0"/>
              <w:right w:val="single" w:color="auto" w:sz="4" w:space="0"/>
            </w:tcBorders>
            <w:shd w:val="clear" w:color="auto" w:fill="auto"/>
            <w:noWrap/>
            <w:vAlign w:val="bottom"/>
          </w:tcPr>
          <w:p w14:paraId="527DC9A5">
            <w:pPr>
              <w:widowControl/>
              <w:suppressAutoHyphens w:val="0"/>
              <w:textAlignment w:val="auto"/>
              <w:rPr>
                <w:rFonts w:ascii="Calibri" w:hAnsi="Calibri"/>
                <w:color w:val="000000"/>
                <w:kern w:val="0"/>
                <w:sz w:val="22"/>
                <w:szCs w:val="22"/>
              </w:rPr>
            </w:pPr>
          </w:p>
        </w:tc>
        <w:tc>
          <w:tcPr>
            <w:tcW w:w="4000" w:type="dxa"/>
            <w:tcBorders>
              <w:top w:val="nil"/>
              <w:left w:val="nil"/>
              <w:bottom w:val="single" w:color="auto" w:sz="4" w:space="0"/>
              <w:right w:val="single" w:color="auto" w:sz="4" w:space="0"/>
            </w:tcBorders>
            <w:shd w:val="clear" w:color="auto" w:fill="auto"/>
            <w:vAlign w:val="bottom"/>
          </w:tcPr>
          <w:p w14:paraId="415BCC29">
            <w:pPr>
              <w:widowControl/>
              <w:suppressAutoHyphens w:val="0"/>
              <w:textAlignment w:val="auto"/>
              <w:rPr>
                <w:rFonts w:ascii="Calibri" w:hAnsi="Calibri"/>
                <w:color w:val="000000"/>
                <w:kern w:val="0"/>
                <w:sz w:val="22"/>
                <w:szCs w:val="22"/>
              </w:rPr>
            </w:pPr>
            <w:r>
              <w:rPr>
                <w:rFonts w:ascii="Calibri" w:hAnsi="Calibri"/>
                <w:color w:val="000000"/>
                <w:kern w:val="0"/>
                <w:sz w:val="22"/>
                <w:szCs w:val="22"/>
              </w:rPr>
              <w:t>Istanza di riesame valutazione 2018</w:t>
            </w:r>
          </w:p>
        </w:tc>
      </w:tr>
      <w:tr w14:paraId="498D5267">
        <w:tblPrEx>
          <w:tblCellMar>
            <w:top w:w="0" w:type="dxa"/>
            <w:left w:w="70" w:type="dxa"/>
            <w:bottom w:w="0" w:type="dxa"/>
            <w:right w:w="70" w:type="dxa"/>
          </w:tblCellMar>
        </w:tblPrEx>
        <w:trPr>
          <w:trHeight w:val="499" w:hRule="atLeast"/>
        </w:trPr>
        <w:tc>
          <w:tcPr>
            <w:tcW w:w="1000" w:type="dxa"/>
            <w:tcBorders>
              <w:top w:val="nil"/>
              <w:left w:val="single" w:color="auto" w:sz="4" w:space="0"/>
              <w:bottom w:val="single" w:color="auto" w:sz="4" w:space="0"/>
              <w:right w:val="single" w:color="auto" w:sz="4" w:space="0"/>
            </w:tcBorders>
            <w:shd w:val="clear" w:color="auto" w:fill="auto"/>
            <w:noWrap/>
            <w:vAlign w:val="bottom"/>
          </w:tcPr>
          <w:p w14:paraId="29FA6398">
            <w:pPr>
              <w:widowControl/>
              <w:suppressAutoHyphens w:val="0"/>
              <w:jc w:val="center"/>
              <w:textAlignment w:val="auto"/>
              <w:rPr>
                <w:rFonts w:ascii="Calibri" w:hAnsi="Calibri"/>
                <w:color w:val="000000"/>
                <w:kern w:val="0"/>
                <w:sz w:val="22"/>
                <w:szCs w:val="22"/>
              </w:rPr>
            </w:pPr>
            <w:r>
              <w:rPr>
                <w:rFonts w:ascii="Calibri" w:hAnsi="Calibri"/>
                <w:color w:val="000000"/>
                <w:kern w:val="0"/>
                <w:sz w:val="22"/>
                <w:szCs w:val="22"/>
              </w:rPr>
              <w:t>438991</w:t>
            </w:r>
          </w:p>
        </w:tc>
        <w:tc>
          <w:tcPr>
            <w:tcW w:w="1420" w:type="dxa"/>
            <w:tcBorders>
              <w:top w:val="nil"/>
              <w:left w:val="nil"/>
              <w:bottom w:val="single" w:color="auto" w:sz="4" w:space="0"/>
              <w:right w:val="single" w:color="auto" w:sz="4" w:space="0"/>
            </w:tcBorders>
            <w:shd w:val="clear" w:color="auto" w:fill="auto"/>
            <w:noWrap/>
            <w:vAlign w:val="bottom"/>
          </w:tcPr>
          <w:p w14:paraId="4102A678">
            <w:pPr>
              <w:widowControl/>
              <w:suppressAutoHyphens w:val="0"/>
              <w:jc w:val="center"/>
              <w:textAlignment w:val="auto"/>
              <w:rPr>
                <w:rFonts w:ascii="Calibri" w:hAnsi="Calibri"/>
                <w:color w:val="000000"/>
                <w:kern w:val="0"/>
                <w:sz w:val="22"/>
                <w:szCs w:val="22"/>
              </w:rPr>
            </w:pPr>
            <w:r>
              <w:rPr>
                <w:rFonts w:ascii="Calibri" w:hAnsi="Calibri"/>
                <w:color w:val="000000"/>
                <w:kern w:val="0"/>
                <w:sz w:val="22"/>
                <w:szCs w:val="22"/>
              </w:rPr>
              <w:t>03/06/2021</w:t>
            </w:r>
          </w:p>
        </w:tc>
        <w:tc>
          <w:tcPr>
            <w:tcW w:w="2860" w:type="dxa"/>
            <w:tcBorders>
              <w:top w:val="nil"/>
              <w:left w:val="nil"/>
              <w:bottom w:val="single" w:color="auto" w:sz="4" w:space="0"/>
              <w:right w:val="single" w:color="auto" w:sz="4" w:space="0"/>
            </w:tcBorders>
            <w:shd w:val="clear" w:color="auto" w:fill="auto"/>
            <w:noWrap/>
            <w:vAlign w:val="bottom"/>
          </w:tcPr>
          <w:p w14:paraId="5F145480">
            <w:pPr>
              <w:widowControl/>
              <w:suppressAutoHyphens w:val="0"/>
              <w:textAlignment w:val="auto"/>
              <w:rPr>
                <w:rFonts w:ascii="Calibri" w:hAnsi="Calibri"/>
                <w:color w:val="000000"/>
                <w:kern w:val="0"/>
                <w:sz w:val="22"/>
                <w:szCs w:val="22"/>
              </w:rPr>
            </w:pPr>
          </w:p>
        </w:tc>
        <w:tc>
          <w:tcPr>
            <w:tcW w:w="4000" w:type="dxa"/>
            <w:tcBorders>
              <w:top w:val="nil"/>
              <w:left w:val="nil"/>
              <w:bottom w:val="single" w:color="auto" w:sz="4" w:space="0"/>
              <w:right w:val="single" w:color="auto" w:sz="4" w:space="0"/>
            </w:tcBorders>
            <w:shd w:val="clear" w:color="auto" w:fill="auto"/>
            <w:vAlign w:val="bottom"/>
          </w:tcPr>
          <w:p w14:paraId="5EAE8CE8">
            <w:pPr>
              <w:widowControl/>
              <w:suppressAutoHyphens w:val="0"/>
              <w:textAlignment w:val="auto"/>
              <w:rPr>
                <w:rFonts w:ascii="Calibri" w:hAnsi="Calibri"/>
                <w:color w:val="000000"/>
                <w:kern w:val="0"/>
                <w:sz w:val="22"/>
                <w:szCs w:val="22"/>
              </w:rPr>
            </w:pPr>
            <w:r>
              <w:rPr>
                <w:rFonts w:ascii="Calibri" w:hAnsi="Calibri"/>
                <w:color w:val="000000"/>
                <w:kern w:val="0"/>
                <w:sz w:val="22"/>
                <w:szCs w:val="22"/>
              </w:rPr>
              <w:t>Istanza di riesame valutazione 2018</w:t>
            </w:r>
          </w:p>
        </w:tc>
      </w:tr>
      <w:tr w14:paraId="4ACB0AA5">
        <w:tblPrEx>
          <w:tblCellMar>
            <w:top w:w="0" w:type="dxa"/>
            <w:left w:w="70" w:type="dxa"/>
            <w:bottom w:w="0" w:type="dxa"/>
            <w:right w:w="70" w:type="dxa"/>
          </w:tblCellMar>
        </w:tblPrEx>
        <w:trPr>
          <w:trHeight w:val="499" w:hRule="atLeast"/>
        </w:trPr>
        <w:tc>
          <w:tcPr>
            <w:tcW w:w="1000" w:type="dxa"/>
            <w:tcBorders>
              <w:top w:val="nil"/>
              <w:left w:val="single" w:color="auto" w:sz="4" w:space="0"/>
              <w:bottom w:val="single" w:color="auto" w:sz="4" w:space="0"/>
              <w:right w:val="single" w:color="auto" w:sz="4" w:space="0"/>
            </w:tcBorders>
            <w:shd w:val="clear" w:color="auto" w:fill="auto"/>
            <w:noWrap/>
            <w:vAlign w:val="bottom"/>
          </w:tcPr>
          <w:p w14:paraId="62405190">
            <w:pPr>
              <w:widowControl/>
              <w:suppressAutoHyphens w:val="0"/>
              <w:jc w:val="center"/>
              <w:textAlignment w:val="auto"/>
              <w:rPr>
                <w:rFonts w:ascii="Calibri" w:hAnsi="Calibri"/>
                <w:color w:val="000000"/>
                <w:kern w:val="0"/>
                <w:sz w:val="22"/>
                <w:szCs w:val="22"/>
              </w:rPr>
            </w:pPr>
            <w:r>
              <w:rPr>
                <w:rFonts w:ascii="Calibri" w:hAnsi="Calibri"/>
                <w:color w:val="000000"/>
                <w:kern w:val="0"/>
                <w:sz w:val="22"/>
                <w:szCs w:val="22"/>
              </w:rPr>
              <w:t>439162</w:t>
            </w:r>
          </w:p>
        </w:tc>
        <w:tc>
          <w:tcPr>
            <w:tcW w:w="1420" w:type="dxa"/>
            <w:tcBorders>
              <w:top w:val="nil"/>
              <w:left w:val="nil"/>
              <w:bottom w:val="single" w:color="auto" w:sz="4" w:space="0"/>
              <w:right w:val="single" w:color="auto" w:sz="4" w:space="0"/>
            </w:tcBorders>
            <w:shd w:val="clear" w:color="auto" w:fill="auto"/>
            <w:noWrap/>
            <w:vAlign w:val="bottom"/>
          </w:tcPr>
          <w:p w14:paraId="39703833">
            <w:pPr>
              <w:widowControl/>
              <w:suppressAutoHyphens w:val="0"/>
              <w:jc w:val="center"/>
              <w:textAlignment w:val="auto"/>
              <w:rPr>
                <w:rFonts w:ascii="Calibri" w:hAnsi="Calibri"/>
                <w:color w:val="000000"/>
                <w:kern w:val="0"/>
                <w:sz w:val="22"/>
                <w:szCs w:val="22"/>
              </w:rPr>
            </w:pPr>
            <w:r>
              <w:rPr>
                <w:rFonts w:ascii="Calibri" w:hAnsi="Calibri"/>
                <w:color w:val="000000"/>
                <w:kern w:val="0"/>
                <w:sz w:val="22"/>
                <w:szCs w:val="22"/>
              </w:rPr>
              <w:t>03/06/2021</w:t>
            </w:r>
          </w:p>
        </w:tc>
        <w:tc>
          <w:tcPr>
            <w:tcW w:w="2860" w:type="dxa"/>
            <w:tcBorders>
              <w:top w:val="nil"/>
              <w:left w:val="nil"/>
              <w:bottom w:val="single" w:color="auto" w:sz="4" w:space="0"/>
              <w:right w:val="single" w:color="auto" w:sz="4" w:space="0"/>
            </w:tcBorders>
            <w:shd w:val="clear" w:color="auto" w:fill="auto"/>
            <w:noWrap/>
            <w:vAlign w:val="bottom"/>
          </w:tcPr>
          <w:p w14:paraId="0694DB53">
            <w:pPr>
              <w:widowControl/>
              <w:suppressAutoHyphens w:val="0"/>
              <w:textAlignment w:val="auto"/>
              <w:rPr>
                <w:rFonts w:ascii="Calibri" w:hAnsi="Calibri"/>
                <w:color w:val="000000"/>
                <w:kern w:val="0"/>
                <w:sz w:val="22"/>
                <w:szCs w:val="22"/>
              </w:rPr>
            </w:pPr>
          </w:p>
        </w:tc>
        <w:tc>
          <w:tcPr>
            <w:tcW w:w="4000" w:type="dxa"/>
            <w:tcBorders>
              <w:top w:val="nil"/>
              <w:left w:val="nil"/>
              <w:bottom w:val="single" w:color="auto" w:sz="4" w:space="0"/>
              <w:right w:val="single" w:color="auto" w:sz="4" w:space="0"/>
            </w:tcBorders>
            <w:shd w:val="clear" w:color="auto" w:fill="auto"/>
            <w:vAlign w:val="bottom"/>
          </w:tcPr>
          <w:p w14:paraId="64B067D6">
            <w:pPr>
              <w:widowControl/>
              <w:suppressAutoHyphens w:val="0"/>
              <w:textAlignment w:val="auto"/>
              <w:rPr>
                <w:rFonts w:ascii="Calibri" w:hAnsi="Calibri"/>
                <w:color w:val="000000"/>
                <w:kern w:val="0"/>
                <w:sz w:val="22"/>
                <w:szCs w:val="22"/>
              </w:rPr>
            </w:pPr>
            <w:r>
              <w:rPr>
                <w:rFonts w:ascii="Calibri" w:hAnsi="Calibri"/>
                <w:color w:val="000000"/>
                <w:kern w:val="0"/>
                <w:sz w:val="22"/>
                <w:szCs w:val="22"/>
              </w:rPr>
              <w:t>Istanza di riesame valutazione 2018</w:t>
            </w:r>
          </w:p>
        </w:tc>
      </w:tr>
      <w:tr w14:paraId="00C3C4DB">
        <w:tblPrEx>
          <w:tblCellMar>
            <w:top w:w="0" w:type="dxa"/>
            <w:left w:w="70" w:type="dxa"/>
            <w:bottom w:w="0" w:type="dxa"/>
            <w:right w:w="70" w:type="dxa"/>
          </w:tblCellMar>
        </w:tblPrEx>
        <w:trPr>
          <w:trHeight w:val="499" w:hRule="atLeast"/>
        </w:trPr>
        <w:tc>
          <w:tcPr>
            <w:tcW w:w="1000" w:type="dxa"/>
            <w:tcBorders>
              <w:top w:val="nil"/>
              <w:left w:val="single" w:color="auto" w:sz="4" w:space="0"/>
              <w:bottom w:val="single" w:color="auto" w:sz="4" w:space="0"/>
              <w:right w:val="single" w:color="auto" w:sz="4" w:space="0"/>
            </w:tcBorders>
            <w:shd w:val="clear" w:color="auto" w:fill="auto"/>
            <w:noWrap/>
            <w:vAlign w:val="bottom"/>
          </w:tcPr>
          <w:p w14:paraId="6B4029BB">
            <w:pPr>
              <w:widowControl/>
              <w:suppressAutoHyphens w:val="0"/>
              <w:jc w:val="center"/>
              <w:textAlignment w:val="auto"/>
              <w:rPr>
                <w:rFonts w:ascii="Calibri" w:hAnsi="Calibri"/>
                <w:color w:val="000000"/>
                <w:kern w:val="0"/>
                <w:sz w:val="22"/>
                <w:szCs w:val="22"/>
              </w:rPr>
            </w:pPr>
            <w:r>
              <w:rPr>
                <w:rFonts w:ascii="Calibri" w:hAnsi="Calibri"/>
                <w:color w:val="000000"/>
                <w:kern w:val="0"/>
                <w:sz w:val="22"/>
                <w:szCs w:val="22"/>
              </w:rPr>
              <w:t>MAIL</w:t>
            </w:r>
          </w:p>
        </w:tc>
        <w:tc>
          <w:tcPr>
            <w:tcW w:w="1420" w:type="dxa"/>
            <w:tcBorders>
              <w:top w:val="nil"/>
              <w:left w:val="nil"/>
              <w:bottom w:val="single" w:color="auto" w:sz="4" w:space="0"/>
              <w:right w:val="single" w:color="auto" w:sz="4" w:space="0"/>
            </w:tcBorders>
            <w:shd w:val="clear" w:color="auto" w:fill="auto"/>
            <w:noWrap/>
            <w:vAlign w:val="bottom"/>
          </w:tcPr>
          <w:p w14:paraId="3B12D51C">
            <w:pPr>
              <w:widowControl/>
              <w:suppressAutoHyphens w:val="0"/>
              <w:jc w:val="center"/>
              <w:textAlignment w:val="auto"/>
              <w:rPr>
                <w:rFonts w:ascii="Calibri" w:hAnsi="Calibri"/>
                <w:color w:val="000000"/>
                <w:kern w:val="0"/>
                <w:sz w:val="22"/>
                <w:szCs w:val="22"/>
              </w:rPr>
            </w:pPr>
            <w:r>
              <w:rPr>
                <w:rFonts w:ascii="Calibri" w:hAnsi="Calibri"/>
                <w:color w:val="000000"/>
                <w:kern w:val="0"/>
                <w:sz w:val="22"/>
                <w:szCs w:val="22"/>
              </w:rPr>
              <w:t>03/06/2021</w:t>
            </w:r>
          </w:p>
        </w:tc>
        <w:tc>
          <w:tcPr>
            <w:tcW w:w="2860" w:type="dxa"/>
            <w:tcBorders>
              <w:top w:val="nil"/>
              <w:left w:val="nil"/>
              <w:bottom w:val="single" w:color="auto" w:sz="4" w:space="0"/>
              <w:right w:val="single" w:color="auto" w:sz="4" w:space="0"/>
            </w:tcBorders>
            <w:shd w:val="clear" w:color="auto" w:fill="auto"/>
            <w:noWrap/>
            <w:vAlign w:val="bottom"/>
          </w:tcPr>
          <w:p w14:paraId="2D436A03">
            <w:pPr>
              <w:widowControl/>
              <w:suppressAutoHyphens w:val="0"/>
              <w:textAlignment w:val="auto"/>
              <w:rPr>
                <w:rFonts w:ascii="Calibri" w:hAnsi="Calibri"/>
                <w:color w:val="000000"/>
                <w:kern w:val="0"/>
                <w:sz w:val="22"/>
                <w:szCs w:val="22"/>
              </w:rPr>
            </w:pPr>
          </w:p>
        </w:tc>
        <w:tc>
          <w:tcPr>
            <w:tcW w:w="4000" w:type="dxa"/>
            <w:tcBorders>
              <w:top w:val="nil"/>
              <w:left w:val="nil"/>
              <w:bottom w:val="single" w:color="auto" w:sz="4" w:space="0"/>
              <w:right w:val="single" w:color="auto" w:sz="4" w:space="0"/>
            </w:tcBorders>
            <w:shd w:val="clear" w:color="auto" w:fill="auto"/>
            <w:vAlign w:val="bottom"/>
          </w:tcPr>
          <w:p w14:paraId="3A8EC4FA">
            <w:pPr>
              <w:widowControl/>
              <w:suppressAutoHyphens w:val="0"/>
              <w:textAlignment w:val="auto"/>
              <w:rPr>
                <w:rFonts w:ascii="Calibri" w:hAnsi="Calibri"/>
                <w:color w:val="000000"/>
                <w:kern w:val="0"/>
                <w:sz w:val="22"/>
                <w:szCs w:val="22"/>
              </w:rPr>
            </w:pPr>
            <w:r>
              <w:rPr>
                <w:rFonts w:ascii="Calibri" w:hAnsi="Calibri"/>
                <w:color w:val="000000"/>
                <w:kern w:val="0"/>
                <w:sz w:val="22"/>
                <w:szCs w:val="22"/>
              </w:rPr>
              <w:t>Istanza di riesame valutazione 2018</w:t>
            </w:r>
          </w:p>
        </w:tc>
      </w:tr>
      <w:tr w14:paraId="64758537">
        <w:tblPrEx>
          <w:tblCellMar>
            <w:top w:w="0" w:type="dxa"/>
            <w:left w:w="70" w:type="dxa"/>
            <w:bottom w:w="0" w:type="dxa"/>
            <w:right w:w="70" w:type="dxa"/>
          </w:tblCellMar>
        </w:tblPrEx>
        <w:trPr>
          <w:trHeight w:val="499" w:hRule="atLeast"/>
        </w:trPr>
        <w:tc>
          <w:tcPr>
            <w:tcW w:w="1000" w:type="dxa"/>
            <w:tcBorders>
              <w:top w:val="nil"/>
              <w:left w:val="single" w:color="auto" w:sz="4" w:space="0"/>
              <w:bottom w:val="single" w:color="auto" w:sz="4" w:space="0"/>
              <w:right w:val="single" w:color="auto" w:sz="4" w:space="0"/>
            </w:tcBorders>
            <w:shd w:val="clear" w:color="auto" w:fill="auto"/>
            <w:noWrap/>
            <w:vAlign w:val="bottom"/>
          </w:tcPr>
          <w:p w14:paraId="40CEA532">
            <w:pPr>
              <w:widowControl/>
              <w:suppressAutoHyphens w:val="0"/>
              <w:jc w:val="center"/>
              <w:textAlignment w:val="auto"/>
              <w:rPr>
                <w:rFonts w:ascii="Calibri" w:hAnsi="Calibri"/>
                <w:color w:val="000000"/>
                <w:kern w:val="0"/>
                <w:sz w:val="22"/>
                <w:szCs w:val="22"/>
              </w:rPr>
            </w:pPr>
            <w:r>
              <w:rPr>
                <w:rFonts w:ascii="Calibri" w:hAnsi="Calibri"/>
                <w:color w:val="000000"/>
                <w:kern w:val="0"/>
                <w:sz w:val="22"/>
                <w:szCs w:val="22"/>
              </w:rPr>
              <w:t>438472</w:t>
            </w:r>
          </w:p>
        </w:tc>
        <w:tc>
          <w:tcPr>
            <w:tcW w:w="1420" w:type="dxa"/>
            <w:tcBorders>
              <w:top w:val="nil"/>
              <w:left w:val="nil"/>
              <w:bottom w:val="single" w:color="auto" w:sz="4" w:space="0"/>
              <w:right w:val="single" w:color="auto" w:sz="4" w:space="0"/>
            </w:tcBorders>
            <w:shd w:val="clear" w:color="auto" w:fill="auto"/>
            <w:noWrap/>
            <w:vAlign w:val="bottom"/>
          </w:tcPr>
          <w:p w14:paraId="3F13FA16">
            <w:pPr>
              <w:widowControl/>
              <w:suppressAutoHyphens w:val="0"/>
              <w:jc w:val="center"/>
              <w:textAlignment w:val="auto"/>
              <w:rPr>
                <w:rFonts w:ascii="Calibri" w:hAnsi="Calibri"/>
                <w:color w:val="000000"/>
                <w:kern w:val="0"/>
                <w:sz w:val="22"/>
                <w:szCs w:val="22"/>
              </w:rPr>
            </w:pPr>
            <w:r>
              <w:rPr>
                <w:rFonts w:ascii="Calibri" w:hAnsi="Calibri"/>
                <w:color w:val="000000"/>
                <w:kern w:val="0"/>
                <w:sz w:val="22"/>
                <w:szCs w:val="22"/>
              </w:rPr>
              <w:t>03/06/2021</w:t>
            </w:r>
          </w:p>
        </w:tc>
        <w:tc>
          <w:tcPr>
            <w:tcW w:w="2860" w:type="dxa"/>
            <w:tcBorders>
              <w:top w:val="nil"/>
              <w:left w:val="nil"/>
              <w:bottom w:val="single" w:color="auto" w:sz="4" w:space="0"/>
              <w:right w:val="single" w:color="auto" w:sz="4" w:space="0"/>
            </w:tcBorders>
            <w:shd w:val="clear" w:color="auto" w:fill="auto"/>
            <w:noWrap/>
            <w:vAlign w:val="bottom"/>
          </w:tcPr>
          <w:p w14:paraId="560DED15">
            <w:pPr>
              <w:widowControl/>
              <w:suppressAutoHyphens w:val="0"/>
              <w:textAlignment w:val="auto"/>
              <w:rPr>
                <w:rFonts w:ascii="Calibri" w:hAnsi="Calibri"/>
                <w:color w:val="000000"/>
                <w:kern w:val="0"/>
                <w:sz w:val="22"/>
                <w:szCs w:val="22"/>
              </w:rPr>
            </w:pPr>
          </w:p>
        </w:tc>
        <w:tc>
          <w:tcPr>
            <w:tcW w:w="4000" w:type="dxa"/>
            <w:tcBorders>
              <w:top w:val="nil"/>
              <w:left w:val="nil"/>
              <w:bottom w:val="single" w:color="auto" w:sz="4" w:space="0"/>
              <w:right w:val="single" w:color="auto" w:sz="4" w:space="0"/>
            </w:tcBorders>
            <w:shd w:val="clear" w:color="auto" w:fill="auto"/>
            <w:vAlign w:val="bottom"/>
          </w:tcPr>
          <w:p w14:paraId="00EA8A66">
            <w:pPr>
              <w:widowControl/>
              <w:suppressAutoHyphens w:val="0"/>
              <w:textAlignment w:val="auto"/>
              <w:rPr>
                <w:rFonts w:ascii="Calibri" w:hAnsi="Calibri"/>
                <w:color w:val="000000"/>
                <w:kern w:val="0"/>
                <w:sz w:val="22"/>
                <w:szCs w:val="22"/>
              </w:rPr>
            </w:pPr>
            <w:r>
              <w:rPr>
                <w:rFonts w:ascii="Calibri" w:hAnsi="Calibri"/>
                <w:color w:val="000000"/>
                <w:kern w:val="0"/>
                <w:sz w:val="22"/>
                <w:szCs w:val="22"/>
              </w:rPr>
              <w:t>Istanza di riesame valutazione 2018</w:t>
            </w:r>
          </w:p>
        </w:tc>
      </w:tr>
      <w:tr w14:paraId="60C3C8AC">
        <w:tblPrEx>
          <w:tblCellMar>
            <w:top w:w="0" w:type="dxa"/>
            <w:left w:w="70" w:type="dxa"/>
            <w:bottom w:w="0" w:type="dxa"/>
            <w:right w:w="70" w:type="dxa"/>
          </w:tblCellMar>
        </w:tblPrEx>
        <w:trPr>
          <w:trHeight w:val="499" w:hRule="atLeast"/>
        </w:trPr>
        <w:tc>
          <w:tcPr>
            <w:tcW w:w="1000" w:type="dxa"/>
            <w:tcBorders>
              <w:top w:val="nil"/>
              <w:left w:val="single" w:color="auto" w:sz="4" w:space="0"/>
              <w:bottom w:val="single" w:color="auto" w:sz="4" w:space="0"/>
              <w:right w:val="single" w:color="auto" w:sz="4" w:space="0"/>
            </w:tcBorders>
            <w:shd w:val="clear" w:color="auto" w:fill="auto"/>
            <w:noWrap/>
            <w:vAlign w:val="bottom"/>
          </w:tcPr>
          <w:p w14:paraId="114A4025">
            <w:pPr>
              <w:widowControl/>
              <w:suppressAutoHyphens w:val="0"/>
              <w:jc w:val="center"/>
              <w:textAlignment w:val="auto"/>
              <w:rPr>
                <w:rFonts w:ascii="Calibri" w:hAnsi="Calibri"/>
                <w:color w:val="000000"/>
                <w:kern w:val="0"/>
                <w:sz w:val="22"/>
                <w:szCs w:val="22"/>
              </w:rPr>
            </w:pPr>
            <w:r>
              <w:rPr>
                <w:rFonts w:ascii="Calibri" w:hAnsi="Calibri"/>
                <w:color w:val="000000"/>
                <w:kern w:val="0"/>
                <w:sz w:val="22"/>
                <w:szCs w:val="22"/>
              </w:rPr>
              <w:t>MAIL</w:t>
            </w:r>
          </w:p>
        </w:tc>
        <w:tc>
          <w:tcPr>
            <w:tcW w:w="1420" w:type="dxa"/>
            <w:tcBorders>
              <w:top w:val="nil"/>
              <w:left w:val="nil"/>
              <w:bottom w:val="single" w:color="auto" w:sz="4" w:space="0"/>
              <w:right w:val="single" w:color="auto" w:sz="4" w:space="0"/>
            </w:tcBorders>
            <w:shd w:val="clear" w:color="auto" w:fill="auto"/>
            <w:noWrap/>
            <w:vAlign w:val="bottom"/>
          </w:tcPr>
          <w:p w14:paraId="44C58639">
            <w:pPr>
              <w:widowControl/>
              <w:suppressAutoHyphens w:val="0"/>
              <w:jc w:val="center"/>
              <w:textAlignment w:val="auto"/>
              <w:rPr>
                <w:rFonts w:ascii="Calibri" w:hAnsi="Calibri"/>
                <w:color w:val="000000"/>
                <w:kern w:val="0"/>
                <w:sz w:val="22"/>
                <w:szCs w:val="22"/>
              </w:rPr>
            </w:pPr>
            <w:r>
              <w:rPr>
                <w:rFonts w:ascii="Calibri" w:hAnsi="Calibri"/>
                <w:color w:val="000000"/>
                <w:kern w:val="0"/>
                <w:sz w:val="22"/>
                <w:szCs w:val="22"/>
              </w:rPr>
              <w:t>04/06/2021</w:t>
            </w:r>
          </w:p>
        </w:tc>
        <w:tc>
          <w:tcPr>
            <w:tcW w:w="2860" w:type="dxa"/>
            <w:tcBorders>
              <w:top w:val="nil"/>
              <w:left w:val="nil"/>
              <w:bottom w:val="single" w:color="auto" w:sz="4" w:space="0"/>
              <w:right w:val="single" w:color="auto" w:sz="4" w:space="0"/>
            </w:tcBorders>
            <w:shd w:val="clear" w:color="auto" w:fill="auto"/>
            <w:noWrap/>
            <w:vAlign w:val="bottom"/>
          </w:tcPr>
          <w:p w14:paraId="014BB2CB">
            <w:pPr>
              <w:widowControl/>
              <w:suppressAutoHyphens w:val="0"/>
              <w:textAlignment w:val="auto"/>
              <w:rPr>
                <w:rFonts w:ascii="Calibri" w:hAnsi="Calibri"/>
                <w:color w:val="000000"/>
                <w:kern w:val="0"/>
                <w:sz w:val="22"/>
                <w:szCs w:val="22"/>
              </w:rPr>
            </w:pPr>
          </w:p>
        </w:tc>
        <w:tc>
          <w:tcPr>
            <w:tcW w:w="4000" w:type="dxa"/>
            <w:tcBorders>
              <w:top w:val="nil"/>
              <w:left w:val="nil"/>
              <w:bottom w:val="single" w:color="auto" w:sz="4" w:space="0"/>
              <w:right w:val="single" w:color="auto" w:sz="4" w:space="0"/>
            </w:tcBorders>
            <w:shd w:val="clear" w:color="auto" w:fill="auto"/>
            <w:vAlign w:val="bottom"/>
          </w:tcPr>
          <w:p w14:paraId="31AA5D40">
            <w:pPr>
              <w:widowControl/>
              <w:suppressAutoHyphens w:val="0"/>
              <w:textAlignment w:val="auto"/>
              <w:rPr>
                <w:rFonts w:ascii="Calibri" w:hAnsi="Calibri"/>
                <w:color w:val="000000"/>
                <w:kern w:val="0"/>
                <w:sz w:val="22"/>
                <w:szCs w:val="22"/>
              </w:rPr>
            </w:pPr>
            <w:r>
              <w:rPr>
                <w:rFonts w:ascii="Calibri" w:hAnsi="Calibri"/>
                <w:color w:val="000000"/>
                <w:kern w:val="0"/>
                <w:sz w:val="22"/>
                <w:szCs w:val="22"/>
              </w:rPr>
              <w:t>Istanza di riesame valutazione 2018</w:t>
            </w:r>
          </w:p>
        </w:tc>
      </w:tr>
      <w:tr w14:paraId="7D2941A5">
        <w:tblPrEx>
          <w:tblCellMar>
            <w:top w:w="0" w:type="dxa"/>
            <w:left w:w="70" w:type="dxa"/>
            <w:bottom w:w="0" w:type="dxa"/>
            <w:right w:w="70" w:type="dxa"/>
          </w:tblCellMar>
        </w:tblPrEx>
        <w:trPr>
          <w:trHeight w:val="499" w:hRule="atLeast"/>
        </w:trPr>
        <w:tc>
          <w:tcPr>
            <w:tcW w:w="1000" w:type="dxa"/>
            <w:tcBorders>
              <w:top w:val="nil"/>
              <w:left w:val="single" w:color="auto" w:sz="4" w:space="0"/>
              <w:bottom w:val="single" w:color="auto" w:sz="4" w:space="0"/>
              <w:right w:val="single" w:color="auto" w:sz="4" w:space="0"/>
            </w:tcBorders>
            <w:shd w:val="clear" w:color="auto" w:fill="auto"/>
            <w:noWrap/>
            <w:vAlign w:val="bottom"/>
          </w:tcPr>
          <w:p w14:paraId="1C38A8CD">
            <w:pPr>
              <w:widowControl/>
              <w:suppressAutoHyphens w:val="0"/>
              <w:jc w:val="center"/>
              <w:textAlignment w:val="auto"/>
              <w:rPr>
                <w:rFonts w:ascii="Calibri" w:hAnsi="Calibri"/>
                <w:color w:val="000000"/>
                <w:kern w:val="0"/>
                <w:sz w:val="22"/>
                <w:szCs w:val="22"/>
              </w:rPr>
            </w:pPr>
            <w:r>
              <w:rPr>
                <w:rFonts w:ascii="Calibri" w:hAnsi="Calibri"/>
                <w:color w:val="000000"/>
                <w:kern w:val="0"/>
                <w:sz w:val="22"/>
                <w:szCs w:val="22"/>
              </w:rPr>
              <w:t>443262</w:t>
            </w:r>
          </w:p>
        </w:tc>
        <w:tc>
          <w:tcPr>
            <w:tcW w:w="1420" w:type="dxa"/>
            <w:tcBorders>
              <w:top w:val="nil"/>
              <w:left w:val="nil"/>
              <w:bottom w:val="single" w:color="auto" w:sz="4" w:space="0"/>
              <w:right w:val="single" w:color="auto" w:sz="4" w:space="0"/>
            </w:tcBorders>
            <w:shd w:val="clear" w:color="auto" w:fill="auto"/>
            <w:noWrap/>
            <w:vAlign w:val="bottom"/>
          </w:tcPr>
          <w:p w14:paraId="0E8FA773">
            <w:pPr>
              <w:widowControl/>
              <w:suppressAutoHyphens w:val="0"/>
              <w:jc w:val="center"/>
              <w:textAlignment w:val="auto"/>
              <w:rPr>
                <w:rFonts w:ascii="Calibri" w:hAnsi="Calibri"/>
                <w:color w:val="000000"/>
                <w:kern w:val="0"/>
                <w:sz w:val="22"/>
                <w:szCs w:val="22"/>
              </w:rPr>
            </w:pPr>
            <w:r>
              <w:rPr>
                <w:rFonts w:ascii="Calibri" w:hAnsi="Calibri"/>
                <w:color w:val="000000"/>
                <w:kern w:val="0"/>
                <w:sz w:val="22"/>
                <w:szCs w:val="22"/>
              </w:rPr>
              <w:t>04/06/2021</w:t>
            </w:r>
          </w:p>
        </w:tc>
        <w:tc>
          <w:tcPr>
            <w:tcW w:w="2860" w:type="dxa"/>
            <w:tcBorders>
              <w:top w:val="nil"/>
              <w:left w:val="nil"/>
              <w:bottom w:val="single" w:color="auto" w:sz="4" w:space="0"/>
              <w:right w:val="single" w:color="auto" w:sz="4" w:space="0"/>
            </w:tcBorders>
            <w:shd w:val="clear" w:color="auto" w:fill="auto"/>
            <w:noWrap/>
            <w:vAlign w:val="bottom"/>
          </w:tcPr>
          <w:p w14:paraId="4CBE3EB5">
            <w:pPr>
              <w:widowControl/>
              <w:suppressAutoHyphens w:val="0"/>
              <w:textAlignment w:val="auto"/>
              <w:rPr>
                <w:rFonts w:ascii="Calibri" w:hAnsi="Calibri"/>
                <w:color w:val="000000"/>
                <w:kern w:val="0"/>
                <w:sz w:val="22"/>
                <w:szCs w:val="22"/>
              </w:rPr>
            </w:pPr>
          </w:p>
        </w:tc>
        <w:tc>
          <w:tcPr>
            <w:tcW w:w="4000" w:type="dxa"/>
            <w:tcBorders>
              <w:top w:val="nil"/>
              <w:left w:val="nil"/>
              <w:bottom w:val="single" w:color="auto" w:sz="4" w:space="0"/>
              <w:right w:val="single" w:color="auto" w:sz="4" w:space="0"/>
            </w:tcBorders>
            <w:shd w:val="clear" w:color="auto" w:fill="auto"/>
            <w:vAlign w:val="bottom"/>
          </w:tcPr>
          <w:p w14:paraId="16038106">
            <w:pPr>
              <w:widowControl/>
              <w:suppressAutoHyphens w:val="0"/>
              <w:textAlignment w:val="auto"/>
              <w:rPr>
                <w:rFonts w:ascii="Calibri" w:hAnsi="Calibri"/>
                <w:color w:val="000000"/>
                <w:kern w:val="0"/>
                <w:sz w:val="22"/>
                <w:szCs w:val="22"/>
              </w:rPr>
            </w:pPr>
            <w:r>
              <w:rPr>
                <w:rFonts w:ascii="Calibri" w:hAnsi="Calibri"/>
                <w:color w:val="000000"/>
                <w:kern w:val="0"/>
                <w:sz w:val="22"/>
                <w:szCs w:val="22"/>
              </w:rPr>
              <w:t>Istanza di riesame valutazione 2018</w:t>
            </w:r>
          </w:p>
        </w:tc>
      </w:tr>
      <w:tr w14:paraId="0E170D7F">
        <w:tblPrEx>
          <w:tblCellMar>
            <w:top w:w="0" w:type="dxa"/>
            <w:left w:w="70" w:type="dxa"/>
            <w:bottom w:w="0" w:type="dxa"/>
            <w:right w:w="70" w:type="dxa"/>
          </w:tblCellMar>
        </w:tblPrEx>
        <w:trPr>
          <w:trHeight w:val="499" w:hRule="atLeast"/>
        </w:trPr>
        <w:tc>
          <w:tcPr>
            <w:tcW w:w="1000" w:type="dxa"/>
            <w:tcBorders>
              <w:top w:val="nil"/>
              <w:left w:val="single" w:color="auto" w:sz="4" w:space="0"/>
              <w:bottom w:val="single" w:color="auto" w:sz="4" w:space="0"/>
              <w:right w:val="single" w:color="auto" w:sz="4" w:space="0"/>
            </w:tcBorders>
            <w:shd w:val="clear" w:color="auto" w:fill="auto"/>
            <w:noWrap/>
            <w:vAlign w:val="bottom"/>
          </w:tcPr>
          <w:p w14:paraId="18745FF4">
            <w:pPr>
              <w:widowControl/>
              <w:suppressAutoHyphens w:val="0"/>
              <w:jc w:val="center"/>
              <w:textAlignment w:val="auto"/>
              <w:rPr>
                <w:rFonts w:ascii="Calibri" w:hAnsi="Calibri"/>
                <w:color w:val="000000"/>
                <w:kern w:val="0"/>
                <w:sz w:val="22"/>
                <w:szCs w:val="22"/>
              </w:rPr>
            </w:pPr>
            <w:r>
              <w:rPr>
                <w:rFonts w:ascii="Calibri" w:hAnsi="Calibri"/>
                <w:color w:val="000000"/>
                <w:kern w:val="0"/>
                <w:sz w:val="22"/>
                <w:szCs w:val="22"/>
              </w:rPr>
              <w:t>444594</w:t>
            </w:r>
          </w:p>
        </w:tc>
        <w:tc>
          <w:tcPr>
            <w:tcW w:w="1420" w:type="dxa"/>
            <w:tcBorders>
              <w:top w:val="nil"/>
              <w:left w:val="nil"/>
              <w:bottom w:val="single" w:color="auto" w:sz="4" w:space="0"/>
              <w:right w:val="single" w:color="auto" w:sz="4" w:space="0"/>
            </w:tcBorders>
            <w:shd w:val="clear" w:color="auto" w:fill="auto"/>
            <w:noWrap/>
            <w:vAlign w:val="bottom"/>
          </w:tcPr>
          <w:p w14:paraId="00299546">
            <w:pPr>
              <w:widowControl/>
              <w:suppressAutoHyphens w:val="0"/>
              <w:jc w:val="center"/>
              <w:textAlignment w:val="auto"/>
              <w:rPr>
                <w:rFonts w:ascii="Calibri" w:hAnsi="Calibri"/>
                <w:color w:val="000000"/>
                <w:kern w:val="0"/>
                <w:sz w:val="22"/>
                <w:szCs w:val="22"/>
              </w:rPr>
            </w:pPr>
            <w:r>
              <w:rPr>
                <w:rFonts w:ascii="Calibri" w:hAnsi="Calibri"/>
                <w:color w:val="000000"/>
                <w:kern w:val="0"/>
                <w:sz w:val="22"/>
                <w:szCs w:val="22"/>
              </w:rPr>
              <w:t>05/06/2021</w:t>
            </w:r>
          </w:p>
        </w:tc>
        <w:tc>
          <w:tcPr>
            <w:tcW w:w="2860" w:type="dxa"/>
            <w:tcBorders>
              <w:top w:val="nil"/>
              <w:left w:val="nil"/>
              <w:bottom w:val="single" w:color="auto" w:sz="4" w:space="0"/>
              <w:right w:val="single" w:color="auto" w:sz="4" w:space="0"/>
            </w:tcBorders>
            <w:shd w:val="clear" w:color="auto" w:fill="auto"/>
            <w:noWrap/>
            <w:vAlign w:val="bottom"/>
          </w:tcPr>
          <w:p w14:paraId="5987970E">
            <w:pPr>
              <w:widowControl/>
              <w:suppressAutoHyphens w:val="0"/>
              <w:textAlignment w:val="auto"/>
              <w:rPr>
                <w:rFonts w:ascii="Calibri" w:hAnsi="Calibri"/>
                <w:color w:val="000000"/>
                <w:kern w:val="0"/>
                <w:sz w:val="22"/>
                <w:szCs w:val="22"/>
              </w:rPr>
            </w:pPr>
          </w:p>
        </w:tc>
        <w:tc>
          <w:tcPr>
            <w:tcW w:w="4000" w:type="dxa"/>
            <w:tcBorders>
              <w:top w:val="nil"/>
              <w:left w:val="nil"/>
              <w:bottom w:val="single" w:color="auto" w:sz="4" w:space="0"/>
              <w:right w:val="single" w:color="auto" w:sz="4" w:space="0"/>
            </w:tcBorders>
            <w:shd w:val="clear" w:color="auto" w:fill="auto"/>
            <w:vAlign w:val="bottom"/>
          </w:tcPr>
          <w:p w14:paraId="13F99C5A">
            <w:pPr>
              <w:widowControl/>
              <w:suppressAutoHyphens w:val="0"/>
              <w:textAlignment w:val="auto"/>
              <w:rPr>
                <w:rFonts w:ascii="Calibri" w:hAnsi="Calibri"/>
                <w:color w:val="000000"/>
                <w:kern w:val="0"/>
                <w:sz w:val="22"/>
                <w:szCs w:val="22"/>
              </w:rPr>
            </w:pPr>
            <w:r>
              <w:rPr>
                <w:rFonts w:ascii="Calibri" w:hAnsi="Calibri"/>
                <w:color w:val="000000"/>
                <w:kern w:val="0"/>
                <w:sz w:val="22"/>
                <w:szCs w:val="22"/>
              </w:rPr>
              <w:t>Istanza di riesame valutazione 2018</w:t>
            </w:r>
          </w:p>
        </w:tc>
      </w:tr>
      <w:tr w14:paraId="4A41CF4B">
        <w:tblPrEx>
          <w:tblCellMar>
            <w:top w:w="0" w:type="dxa"/>
            <w:left w:w="70" w:type="dxa"/>
            <w:bottom w:w="0" w:type="dxa"/>
            <w:right w:w="70" w:type="dxa"/>
          </w:tblCellMar>
        </w:tblPrEx>
        <w:trPr>
          <w:trHeight w:val="499" w:hRule="atLeast"/>
        </w:trPr>
        <w:tc>
          <w:tcPr>
            <w:tcW w:w="1000" w:type="dxa"/>
            <w:tcBorders>
              <w:top w:val="nil"/>
              <w:left w:val="single" w:color="auto" w:sz="4" w:space="0"/>
              <w:bottom w:val="single" w:color="auto" w:sz="4" w:space="0"/>
              <w:right w:val="single" w:color="auto" w:sz="4" w:space="0"/>
            </w:tcBorders>
            <w:shd w:val="clear" w:color="auto" w:fill="auto"/>
            <w:noWrap/>
            <w:vAlign w:val="bottom"/>
          </w:tcPr>
          <w:p w14:paraId="4F865C5F">
            <w:pPr>
              <w:widowControl/>
              <w:suppressAutoHyphens w:val="0"/>
              <w:jc w:val="center"/>
              <w:textAlignment w:val="auto"/>
              <w:rPr>
                <w:rFonts w:ascii="Calibri" w:hAnsi="Calibri"/>
                <w:color w:val="000000"/>
                <w:kern w:val="0"/>
                <w:sz w:val="22"/>
                <w:szCs w:val="22"/>
              </w:rPr>
            </w:pPr>
            <w:r>
              <w:rPr>
                <w:rFonts w:ascii="Calibri" w:hAnsi="Calibri"/>
                <w:color w:val="000000"/>
                <w:kern w:val="0"/>
                <w:sz w:val="22"/>
                <w:szCs w:val="22"/>
              </w:rPr>
              <w:t>444874</w:t>
            </w:r>
          </w:p>
        </w:tc>
        <w:tc>
          <w:tcPr>
            <w:tcW w:w="1420" w:type="dxa"/>
            <w:tcBorders>
              <w:top w:val="nil"/>
              <w:left w:val="nil"/>
              <w:bottom w:val="single" w:color="auto" w:sz="4" w:space="0"/>
              <w:right w:val="single" w:color="auto" w:sz="4" w:space="0"/>
            </w:tcBorders>
            <w:shd w:val="clear" w:color="auto" w:fill="auto"/>
            <w:noWrap/>
            <w:vAlign w:val="bottom"/>
          </w:tcPr>
          <w:p w14:paraId="1E74F331">
            <w:pPr>
              <w:widowControl/>
              <w:suppressAutoHyphens w:val="0"/>
              <w:jc w:val="center"/>
              <w:textAlignment w:val="auto"/>
              <w:rPr>
                <w:rFonts w:ascii="Calibri" w:hAnsi="Calibri"/>
                <w:color w:val="000000"/>
                <w:kern w:val="0"/>
                <w:sz w:val="22"/>
                <w:szCs w:val="22"/>
              </w:rPr>
            </w:pPr>
            <w:r>
              <w:rPr>
                <w:rFonts w:ascii="Calibri" w:hAnsi="Calibri"/>
                <w:color w:val="000000"/>
                <w:kern w:val="0"/>
                <w:sz w:val="22"/>
                <w:szCs w:val="22"/>
              </w:rPr>
              <w:t>07/06/2021</w:t>
            </w:r>
          </w:p>
        </w:tc>
        <w:tc>
          <w:tcPr>
            <w:tcW w:w="2860" w:type="dxa"/>
            <w:tcBorders>
              <w:top w:val="nil"/>
              <w:left w:val="nil"/>
              <w:bottom w:val="single" w:color="auto" w:sz="4" w:space="0"/>
              <w:right w:val="single" w:color="auto" w:sz="4" w:space="0"/>
            </w:tcBorders>
            <w:shd w:val="clear" w:color="auto" w:fill="auto"/>
            <w:noWrap/>
            <w:vAlign w:val="bottom"/>
          </w:tcPr>
          <w:p w14:paraId="2B008349">
            <w:pPr>
              <w:widowControl/>
              <w:suppressAutoHyphens w:val="0"/>
              <w:textAlignment w:val="auto"/>
              <w:rPr>
                <w:rFonts w:ascii="Calibri" w:hAnsi="Calibri"/>
                <w:color w:val="000000"/>
                <w:kern w:val="0"/>
                <w:sz w:val="22"/>
                <w:szCs w:val="22"/>
              </w:rPr>
            </w:pPr>
          </w:p>
        </w:tc>
        <w:tc>
          <w:tcPr>
            <w:tcW w:w="4000" w:type="dxa"/>
            <w:tcBorders>
              <w:top w:val="nil"/>
              <w:left w:val="nil"/>
              <w:bottom w:val="single" w:color="auto" w:sz="4" w:space="0"/>
              <w:right w:val="single" w:color="auto" w:sz="4" w:space="0"/>
            </w:tcBorders>
            <w:shd w:val="clear" w:color="auto" w:fill="auto"/>
            <w:vAlign w:val="bottom"/>
          </w:tcPr>
          <w:p w14:paraId="5A6BB24D">
            <w:pPr>
              <w:widowControl/>
              <w:suppressAutoHyphens w:val="0"/>
              <w:textAlignment w:val="auto"/>
              <w:rPr>
                <w:rFonts w:ascii="Calibri" w:hAnsi="Calibri"/>
                <w:color w:val="000000"/>
                <w:kern w:val="0"/>
                <w:sz w:val="22"/>
                <w:szCs w:val="22"/>
              </w:rPr>
            </w:pPr>
            <w:r>
              <w:rPr>
                <w:rFonts w:ascii="Calibri" w:hAnsi="Calibri"/>
                <w:color w:val="000000"/>
                <w:kern w:val="0"/>
                <w:sz w:val="22"/>
                <w:szCs w:val="22"/>
              </w:rPr>
              <w:t>Istanza di riesame valutazione 2018</w:t>
            </w:r>
          </w:p>
        </w:tc>
      </w:tr>
      <w:tr w14:paraId="55F2C62C">
        <w:tblPrEx>
          <w:tblCellMar>
            <w:top w:w="0" w:type="dxa"/>
            <w:left w:w="70" w:type="dxa"/>
            <w:bottom w:w="0" w:type="dxa"/>
            <w:right w:w="70" w:type="dxa"/>
          </w:tblCellMar>
        </w:tblPrEx>
        <w:trPr>
          <w:trHeight w:val="499" w:hRule="atLeast"/>
        </w:trPr>
        <w:tc>
          <w:tcPr>
            <w:tcW w:w="1000" w:type="dxa"/>
            <w:tcBorders>
              <w:top w:val="nil"/>
              <w:left w:val="single" w:color="auto" w:sz="4" w:space="0"/>
              <w:bottom w:val="single" w:color="auto" w:sz="4" w:space="0"/>
              <w:right w:val="single" w:color="auto" w:sz="4" w:space="0"/>
            </w:tcBorders>
            <w:shd w:val="clear" w:color="auto" w:fill="auto"/>
            <w:noWrap/>
            <w:vAlign w:val="bottom"/>
          </w:tcPr>
          <w:p w14:paraId="0C05F91A">
            <w:pPr>
              <w:widowControl/>
              <w:suppressAutoHyphens w:val="0"/>
              <w:jc w:val="center"/>
              <w:textAlignment w:val="auto"/>
              <w:rPr>
                <w:rFonts w:ascii="Calibri" w:hAnsi="Calibri"/>
                <w:color w:val="000000"/>
                <w:kern w:val="0"/>
                <w:sz w:val="22"/>
                <w:szCs w:val="22"/>
              </w:rPr>
            </w:pPr>
            <w:r>
              <w:rPr>
                <w:rFonts w:ascii="Calibri" w:hAnsi="Calibri"/>
                <w:color w:val="000000"/>
                <w:kern w:val="0"/>
                <w:sz w:val="22"/>
                <w:szCs w:val="22"/>
              </w:rPr>
              <w:t>MAIL</w:t>
            </w:r>
          </w:p>
        </w:tc>
        <w:tc>
          <w:tcPr>
            <w:tcW w:w="1420" w:type="dxa"/>
            <w:tcBorders>
              <w:top w:val="nil"/>
              <w:left w:val="nil"/>
              <w:bottom w:val="single" w:color="auto" w:sz="4" w:space="0"/>
              <w:right w:val="single" w:color="auto" w:sz="4" w:space="0"/>
            </w:tcBorders>
            <w:shd w:val="clear" w:color="auto" w:fill="auto"/>
            <w:noWrap/>
            <w:vAlign w:val="bottom"/>
          </w:tcPr>
          <w:p w14:paraId="44B436B3">
            <w:pPr>
              <w:widowControl/>
              <w:suppressAutoHyphens w:val="0"/>
              <w:jc w:val="center"/>
              <w:textAlignment w:val="auto"/>
              <w:rPr>
                <w:rFonts w:ascii="Calibri" w:hAnsi="Calibri"/>
                <w:color w:val="000000"/>
                <w:kern w:val="0"/>
                <w:sz w:val="22"/>
                <w:szCs w:val="22"/>
              </w:rPr>
            </w:pPr>
            <w:r>
              <w:rPr>
                <w:rFonts w:ascii="Calibri" w:hAnsi="Calibri"/>
                <w:color w:val="000000"/>
                <w:kern w:val="0"/>
                <w:sz w:val="22"/>
                <w:szCs w:val="22"/>
              </w:rPr>
              <w:t>07/06/2021</w:t>
            </w:r>
          </w:p>
        </w:tc>
        <w:tc>
          <w:tcPr>
            <w:tcW w:w="2860" w:type="dxa"/>
            <w:tcBorders>
              <w:top w:val="nil"/>
              <w:left w:val="nil"/>
              <w:bottom w:val="single" w:color="auto" w:sz="4" w:space="0"/>
              <w:right w:val="single" w:color="auto" w:sz="4" w:space="0"/>
            </w:tcBorders>
            <w:shd w:val="clear" w:color="auto" w:fill="auto"/>
            <w:noWrap/>
            <w:vAlign w:val="bottom"/>
          </w:tcPr>
          <w:p w14:paraId="5A9FACE4">
            <w:pPr>
              <w:widowControl/>
              <w:suppressAutoHyphens w:val="0"/>
              <w:textAlignment w:val="auto"/>
              <w:rPr>
                <w:rFonts w:ascii="Calibri" w:hAnsi="Calibri"/>
                <w:color w:val="000000"/>
                <w:kern w:val="0"/>
                <w:sz w:val="22"/>
                <w:szCs w:val="22"/>
              </w:rPr>
            </w:pPr>
          </w:p>
        </w:tc>
        <w:tc>
          <w:tcPr>
            <w:tcW w:w="4000" w:type="dxa"/>
            <w:tcBorders>
              <w:top w:val="nil"/>
              <w:left w:val="nil"/>
              <w:bottom w:val="single" w:color="auto" w:sz="4" w:space="0"/>
              <w:right w:val="single" w:color="auto" w:sz="4" w:space="0"/>
            </w:tcBorders>
            <w:shd w:val="clear" w:color="auto" w:fill="auto"/>
            <w:vAlign w:val="bottom"/>
          </w:tcPr>
          <w:p w14:paraId="432733BD">
            <w:pPr>
              <w:widowControl/>
              <w:suppressAutoHyphens w:val="0"/>
              <w:textAlignment w:val="auto"/>
              <w:rPr>
                <w:rFonts w:ascii="Calibri" w:hAnsi="Calibri"/>
                <w:color w:val="000000"/>
                <w:kern w:val="0"/>
                <w:sz w:val="22"/>
                <w:szCs w:val="22"/>
              </w:rPr>
            </w:pPr>
            <w:r>
              <w:rPr>
                <w:rFonts w:ascii="Calibri" w:hAnsi="Calibri"/>
                <w:color w:val="000000"/>
                <w:kern w:val="0"/>
                <w:sz w:val="22"/>
                <w:szCs w:val="22"/>
              </w:rPr>
              <w:t>Istanza di riesame valutazione 2018</w:t>
            </w:r>
          </w:p>
        </w:tc>
      </w:tr>
      <w:tr w14:paraId="203E9A3A">
        <w:tblPrEx>
          <w:tblCellMar>
            <w:top w:w="0" w:type="dxa"/>
            <w:left w:w="70" w:type="dxa"/>
            <w:bottom w:w="0" w:type="dxa"/>
            <w:right w:w="70" w:type="dxa"/>
          </w:tblCellMar>
        </w:tblPrEx>
        <w:trPr>
          <w:trHeight w:val="499" w:hRule="atLeast"/>
        </w:trPr>
        <w:tc>
          <w:tcPr>
            <w:tcW w:w="1000" w:type="dxa"/>
            <w:tcBorders>
              <w:top w:val="nil"/>
              <w:left w:val="single" w:color="auto" w:sz="4" w:space="0"/>
              <w:bottom w:val="single" w:color="auto" w:sz="4" w:space="0"/>
              <w:right w:val="single" w:color="auto" w:sz="4" w:space="0"/>
            </w:tcBorders>
            <w:shd w:val="clear" w:color="auto" w:fill="auto"/>
            <w:noWrap/>
            <w:vAlign w:val="bottom"/>
          </w:tcPr>
          <w:p w14:paraId="71523454">
            <w:pPr>
              <w:widowControl/>
              <w:suppressAutoHyphens w:val="0"/>
              <w:jc w:val="center"/>
              <w:textAlignment w:val="auto"/>
              <w:rPr>
                <w:rFonts w:ascii="Calibri" w:hAnsi="Calibri"/>
                <w:color w:val="000000"/>
                <w:kern w:val="0"/>
                <w:sz w:val="22"/>
                <w:szCs w:val="22"/>
              </w:rPr>
            </w:pPr>
            <w:r>
              <w:rPr>
                <w:rFonts w:ascii="Calibri" w:hAnsi="Calibri"/>
                <w:color w:val="000000"/>
                <w:kern w:val="0"/>
                <w:sz w:val="22"/>
                <w:szCs w:val="22"/>
              </w:rPr>
              <w:t>445625</w:t>
            </w:r>
          </w:p>
        </w:tc>
        <w:tc>
          <w:tcPr>
            <w:tcW w:w="1420" w:type="dxa"/>
            <w:tcBorders>
              <w:top w:val="nil"/>
              <w:left w:val="nil"/>
              <w:bottom w:val="single" w:color="auto" w:sz="4" w:space="0"/>
              <w:right w:val="single" w:color="auto" w:sz="4" w:space="0"/>
            </w:tcBorders>
            <w:shd w:val="clear" w:color="auto" w:fill="auto"/>
            <w:noWrap/>
            <w:vAlign w:val="bottom"/>
          </w:tcPr>
          <w:p w14:paraId="7D0F10A9">
            <w:pPr>
              <w:widowControl/>
              <w:suppressAutoHyphens w:val="0"/>
              <w:jc w:val="center"/>
              <w:textAlignment w:val="auto"/>
              <w:rPr>
                <w:rFonts w:ascii="Calibri" w:hAnsi="Calibri"/>
                <w:color w:val="000000"/>
                <w:kern w:val="0"/>
                <w:sz w:val="22"/>
                <w:szCs w:val="22"/>
              </w:rPr>
            </w:pPr>
            <w:r>
              <w:rPr>
                <w:rFonts w:ascii="Calibri" w:hAnsi="Calibri"/>
                <w:color w:val="000000"/>
                <w:kern w:val="0"/>
                <w:sz w:val="22"/>
                <w:szCs w:val="22"/>
              </w:rPr>
              <w:t>07/06/2021</w:t>
            </w:r>
          </w:p>
        </w:tc>
        <w:tc>
          <w:tcPr>
            <w:tcW w:w="2860" w:type="dxa"/>
            <w:tcBorders>
              <w:top w:val="nil"/>
              <w:left w:val="nil"/>
              <w:bottom w:val="single" w:color="auto" w:sz="4" w:space="0"/>
              <w:right w:val="single" w:color="auto" w:sz="4" w:space="0"/>
            </w:tcBorders>
            <w:shd w:val="clear" w:color="auto" w:fill="auto"/>
            <w:noWrap/>
            <w:vAlign w:val="bottom"/>
          </w:tcPr>
          <w:p w14:paraId="3712BDB8">
            <w:pPr>
              <w:widowControl/>
              <w:suppressAutoHyphens w:val="0"/>
              <w:textAlignment w:val="auto"/>
              <w:rPr>
                <w:rFonts w:ascii="Calibri" w:hAnsi="Calibri"/>
                <w:color w:val="000000"/>
                <w:kern w:val="0"/>
                <w:sz w:val="22"/>
                <w:szCs w:val="22"/>
              </w:rPr>
            </w:pPr>
          </w:p>
        </w:tc>
        <w:tc>
          <w:tcPr>
            <w:tcW w:w="4000" w:type="dxa"/>
            <w:tcBorders>
              <w:top w:val="nil"/>
              <w:left w:val="nil"/>
              <w:bottom w:val="single" w:color="auto" w:sz="4" w:space="0"/>
              <w:right w:val="single" w:color="auto" w:sz="4" w:space="0"/>
            </w:tcBorders>
            <w:shd w:val="clear" w:color="auto" w:fill="auto"/>
            <w:vAlign w:val="bottom"/>
          </w:tcPr>
          <w:p w14:paraId="07677FAB">
            <w:pPr>
              <w:widowControl/>
              <w:suppressAutoHyphens w:val="0"/>
              <w:textAlignment w:val="auto"/>
              <w:rPr>
                <w:rFonts w:ascii="Calibri" w:hAnsi="Calibri"/>
                <w:color w:val="000000"/>
                <w:kern w:val="0"/>
                <w:sz w:val="22"/>
                <w:szCs w:val="22"/>
              </w:rPr>
            </w:pPr>
            <w:r>
              <w:rPr>
                <w:rFonts w:ascii="Calibri" w:hAnsi="Calibri"/>
                <w:color w:val="000000"/>
                <w:kern w:val="0"/>
                <w:sz w:val="22"/>
                <w:szCs w:val="22"/>
              </w:rPr>
              <w:t>Istanza di riesame valutazione 2018</w:t>
            </w:r>
          </w:p>
        </w:tc>
      </w:tr>
      <w:tr w14:paraId="65A2DE4F">
        <w:tblPrEx>
          <w:tblCellMar>
            <w:top w:w="0" w:type="dxa"/>
            <w:left w:w="70" w:type="dxa"/>
            <w:bottom w:w="0" w:type="dxa"/>
            <w:right w:w="70" w:type="dxa"/>
          </w:tblCellMar>
        </w:tblPrEx>
        <w:trPr>
          <w:trHeight w:val="499" w:hRule="atLeast"/>
        </w:trPr>
        <w:tc>
          <w:tcPr>
            <w:tcW w:w="1000" w:type="dxa"/>
            <w:tcBorders>
              <w:top w:val="nil"/>
              <w:left w:val="single" w:color="auto" w:sz="4" w:space="0"/>
              <w:bottom w:val="single" w:color="auto" w:sz="4" w:space="0"/>
              <w:right w:val="single" w:color="auto" w:sz="4" w:space="0"/>
            </w:tcBorders>
            <w:shd w:val="clear" w:color="auto" w:fill="auto"/>
            <w:noWrap/>
            <w:vAlign w:val="bottom"/>
          </w:tcPr>
          <w:p w14:paraId="10E80281">
            <w:pPr>
              <w:widowControl/>
              <w:suppressAutoHyphens w:val="0"/>
              <w:jc w:val="center"/>
              <w:textAlignment w:val="auto"/>
              <w:rPr>
                <w:rFonts w:ascii="Calibri" w:hAnsi="Calibri"/>
                <w:color w:val="000000"/>
                <w:kern w:val="0"/>
                <w:sz w:val="22"/>
                <w:szCs w:val="22"/>
              </w:rPr>
            </w:pPr>
            <w:r>
              <w:rPr>
                <w:rFonts w:ascii="Calibri" w:hAnsi="Calibri"/>
                <w:color w:val="000000"/>
                <w:kern w:val="0"/>
                <w:sz w:val="22"/>
                <w:szCs w:val="22"/>
              </w:rPr>
              <w:t>448902</w:t>
            </w:r>
          </w:p>
        </w:tc>
        <w:tc>
          <w:tcPr>
            <w:tcW w:w="1420" w:type="dxa"/>
            <w:tcBorders>
              <w:top w:val="nil"/>
              <w:left w:val="nil"/>
              <w:bottom w:val="single" w:color="auto" w:sz="4" w:space="0"/>
              <w:right w:val="single" w:color="auto" w:sz="4" w:space="0"/>
            </w:tcBorders>
            <w:shd w:val="clear" w:color="auto" w:fill="auto"/>
            <w:noWrap/>
            <w:vAlign w:val="bottom"/>
          </w:tcPr>
          <w:p w14:paraId="58EA79B7">
            <w:pPr>
              <w:widowControl/>
              <w:suppressAutoHyphens w:val="0"/>
              <w:jc w:val="center"/>
              <w:textAlignment w:val="auto"/>
              <w:rPr>
                <w:rFonts w:ascii="Calibri" w:hAnsi="Calibri"/>
                <w:color w:val="000000"/>
                <w:kern w:val="0"/>
                <w:sz w:val="22"/>
                <w:szCs w:val="22"/>
              </w:rPr>
            </w:pPr>
            <w:r>
              <w:rPr>
                <w:rFonts w:ascii="Calibri" w:hAnsi="Calibri"/>
                <w:color w:val="000000"/>
                <w:kern w:val="0"/>
                <w:sz w:val="22"/>
                <w:szCs w:val="22"/>
              </w:rPr>
              <w:t>07/06/2021</w:t>
            </w:r>
          </w:p>
        </w:tc>
        <w:tc>
          <w:tcPr>
            <w:tcW w:w="2860" w:type="dxa"/>
            <w:tcBorders>
              <w:top w:val="nil"/>
              <w:left w:val="nil"/>
              <w:bottom w:val="single" w:color="auto" w:sz="4" w:space="0"/>
              <w:right w:val="single" w:color="auto" w:sz="4" w:space="0"/>
            </w:tcBorders>
            <w:shd w:val="clear" w:color="auto" w:fill="auto"/>
            <w:noWrap/>
            <w:vAlign w:val="bottom"/>
          </w:tcPr>
          <w:p w14:paraId="5C4C8980">
            <w:pPr>
              <w:widowControl/>
              <w:suppressAutoHyphens w:val="0"/>
              <w:textAlignment w:val="auto"/>
              <w:rPr>
                <w:rFonts w:ascii="Calibri" w:hAnsi="Calibri"/>
                <w:color w:val="000000"/>
                <w:kern w:val="0"/>
                <w:sz w:val="22"/>
                <w:szCs w:val="22"/>
              </w:rPr>
            </w:pPr>
          </w:p>
        </w:tc>
        <w:tc>
          <w:tcPr>
            <w:tcW w:w="4000" w:type="dxa"/>
            <w:tcBorders>
              <w:top w:val="nil"/>
              <w:left w:val="nil"/>
              <w:bottom w:val="single" w:color="auto" w:sz="4" w:space="0"/>
              <w:right w:val="single" w:color="auto" w:sz="4" w:space="0"/>
            </w:tcBorders>
            <w:shd w:val="clear" w:color="auto" w:fill="auto"/>
            <w:vAlign w:val="bottom"/>
          </w:tcPr>
          <w:p w14:paraId="4BC68A1F">
            <w:pPr>
              <w:widowControl/>
              <w:suppressAutoHyphens w:val="0"/>
              <w:textAlignment w:val="auto"/>
              <w:rPr>
                <w:rFonts w:ascii="Calibri" w:hAnsi="Calibri"/>
                <w:color w:val="000000"/>
                <w:kern w:val="0"/>
                <w:sz w:val="22"/>
                <w:szCs w:val="22"/>
              </w:rPr>
            </w:pPr>
            <w:r>
              <w:rPr>
                <w:rFonts w:ascii="Calibri" w:hAnsi="Calibri"/>
                <w:color w:val="000000"/>
                <w:kern w:val="0"/>
                <w:sz w:val="22"/>
                <w:szCs w:val="22"/>
              </w:rPr>
              <w:t>Istanza di riesame valutazione 2018</w:t>
            </w:r>
          </w:p>
        </w:tc>
      </w:tr>
      <w:tr w14:paraId="5FFD8082">
        <w:tblPrEx>
          <w:tblCellMar>
            <w:top w:w="0" w:type="dxa"/>
            <w:left w:w="70" w:type="dxa"/>
            <w:bottom w:w="0" w:type="dxa"/>
            <w:right w:w="70" w:type="dxa"/>
          </w:tblCellMar>
        </w:tblPrEx>
        <w:trPr>
          <w:trHeight w:val="499" w:hRule="atLeast"/>
        </w:trPr>
        <w:tc>
          <w:tcPr>
            <w:tcW w:w="1000" w:type="dxa"/>
            <w:tcBorders>
              <w:top w:val="nil"/>
              <w:left w:val="single" w:color="auto" w:sz="4" w:space="0"/>
              <w:bottom w:val="single" w:color="auto" w:sz="4" w:space="0"/>
              <w:right w:val="single" w:color="auto" w:sz="4" w:space="0"/>
            </w:tcBorders>
            <w:shd w:val="clear" w:color="auto" w:fill="auto"/>
            <w:noWrap/>
            <w:vAlign w:val="bottom"/>
          </w:tcPr>
          <w:p w14:paraId="05EA969E">
            <w:pPr>
              <w:widowControl/>
              <w:suppressAutoHyphens w:val="0"/>
              <w:jc w:val="center"/>
              <w:textAlignment w:val="auto"/>
              <w:rPr>
                <w:rFonts w:ascii="Calibri" w:hAnsi="Calibri"/>
                <w:color w:val="000000"/>
                <w:kern w:val="0"/>
                <w:sz w:val="22"/>
                <w:szCs w:val="22"/>
              </w:rPr>
            </w:pPr>
            <w:r>
              <w:rPr>
                <w:rFonts w:ascii="Calibri" w:hAnsi="Calibri"/>
                <w:color w:val="000000"/>
                <w:kern w:val="0"/>
                <w:sz w:val="22"/>
                <w:szCs w:val="22"/>
              </w:rPr>
              <w:t>449041</w:t>
            </w:r>
          </w:p>
        </w:tc>
        <w:tc>
          <w:tcPr>
            <w:tcW w:w="1420" w:type="dxa"/>
            <w:tcBorders>
              <w:top w:val="nil"/>
              <w:left w:val="nil"/>
              <w:bottom w:val="single" w:color="auto" w:sz="4" w:space="0"/>
              <w:right w:val="single" w:color="auto" w:sz="4" w:space="0"/>
            </w:tcBorders>
            <w:shd w:val="clear" w:color="auto" w:fill="auto"/>
            <w:noWrap/>
            <w:vAlign w:val="bottom"/>
          </w:tcPr>
          <w:p w14:paraId="42EAEFBB">
            <w:pPr>
              <w:widowControl/>
              <w:suppressAutoHyphens w:val="0"/>
              <w:jc w:val="center"/>
              <w:textAlignment w:val="auto"/>
              <w:rPr>
                <w:rFonts w:ascii="Calibri" w:hAnsi="Calibri"/>
                <w:color w:val="000000"/>
                <w:kern w:val="0"/>
                <w:sz w:val="22"/>
                <w:szCs w:val="22"/>
              </w:rPr>
            </w:pPr>
            <w:r>
              <w:rPr>
                <w:rFonts w:ascii="Calibri" w:hAnsi="Calibri"/>
                <w:color w:val="000000"/>
                <w:kern w:val="0"/>
                <w:sz w:val="22"/>
                <w:szCs w:val="22"/>
              </w:rPr>
              <w:t>07/06/2021</w:t>
            </w:r>
          </w:p>
        </w:tc>
        <w:tc>
          <w:tcPr>
            <w:tcW w:w="2860" w:type="dxa"/>
            <w:tcBorders>
              <w:top w:val="nil"/>
              <w:left w:val="nil"/>
              <w:bottom w:val="single" w:color="auto" w:sz="4" w:space="0"/>
              <w:right w:val="single" w:color="auto" w:sz="4" w:space="0"/>
            </w:tcBorders>
            <w:shd w:val="clear" w:color="auto" w:fill="auto"/>
            <w:noWrap/>
            <w:vAlign w:val="bottom"/>
          </w:tcPr>
          <w:p w14:paraId="4A45713C">
            <w:pPr>
              <w:widowControl/>
              <w:suppressAutoHyphens w:val="0"/>
              <w:textAlignment w:val="auto"/>
              <w:rPr>
                <w:rFonts w:ascii="Calibri" w:hAnsi="Calibri"/>
                <w:color w:val="000000"/>
                <w:kern w:val="0"/>
                <w:sz w:val="22"/>
                <w:szCs w:val="22"/>
              </w:rPr>
            </w:pPr>
            <w:bookmarkStart w:id="0" w:name="_GoBack"/>
            <w:bookmarkEnd w:id="0"/>
          </w:p>
        </w:tc>
        <w:tc>
          <w:tcPr>
            <w:tcW w:w="4000" w:type="dxa"/>
            <w:tcBorders>
              <w:top w:val="nil"/>
              <w:left w:val="nil"/>
              <w:bottom w:val="single" w:color="auto" w:sz="4" w:space="0"/>
              <w:right w:val="single" w:color="auto" w:sz="4" w:space="0"/>
            </w:tcBorders>
            <w:shd w:val="clear" w:color="auto" w:fill="auto"/>
            <w:vAlign w:val="bottom"/>
          </w:tcPr>
          <w:p w14:paraId="41DF2820">
            <w:pPr>
              <w:widowControl/>
              <w:suppressAutoHyphens w:val="0"/>
              <w:textAlignment w:val="auto"/>
              <w:rPr>
                <w:rFonts w:ascii="Calibri" w:hAnsi="Calibri"/>
                <w:color w:val="000000"/>
                <w:kern w:val="0"/>
                <w:sz w:val="22"/>
                <w:szCs w:val="22"/>
              </w:rPr>
            </w:pPr>
            <w:r>
              <w:rPr>
                <w:rFonts w:ascii="Calibri" w:hAnsi="Calibri"/>
                <w:color w:val="000000"/>
                <w:kern w:val="0"/>
                <w:sz w:val="22"/>
                <w:szCs w:val="22"/>
              </w:rPr>
              <w:t>Istanza di riesame valutazione 2018</w:t>
            </w:r>
          </w:p>
        </w:tc>
      </w:tr>
    </w:tbl>
    <w:p w14:paraId="15F6C812">
      <w:pPr>
        <w:pStyle w:val="20"/>
        <w:suppressAutoHyphens w:val="0"/>
        <w:spacing w:before="100" w:after="0" w:line="360" w:lineRule="auto"/>
        <w:ind w:left="630"/>
        <w:jc w:val="both"/>
        <w:rPr>
          <w:rFonts w:ascii="Times New Roman" w:hAnsi="Times New Roman"/>
          <w:sz w:val="24"/>
          <w:szCs w:val="24"/>
        </w:rPr>
      </w:pPr>
    </w:p>
    <w:p w14:paraId="3B2E4664">
      <w:pPr>
        <w:pStyle w:val="20"/>
        <w:suppressAutoHyphens w:val="0"/>
        <w:spacing w:before="100" w:after="0" w:line="360" w:lineRule="auto"/>
        <w:ind w:left="630"/>
        <w:jc w:val="both"/>
        <w:rPr>
          <w:rFonts w:ascii="Times New Roman" w:hAnsi="Times New Roman"/>
          <w:sz w:val="24"/>
          <w:szCs w:val="24"/>
        </w:rPr>
      </w:pPr>
      <w:r>
        <w:rPr>
          <w:rFonts w:ascii="Times New Roman" w:hAnsi="Times New Roman"/>
          <w:sz w:val="24"/>
          <w:szCs w:val="24"/>
        </w:rPr>
        <w:t>La seduta è tolta alle ore 14,00</w:t>
      </w:r>
    </w:p>
    <w:p w14:paraId="53222AC4">
      <w:pPr>
        <w:pStyle w:val="20"/>
        <w:suppressAutoHyphens w:val="0"/>
        <w:spacing w:before="100" w:after="0" w:line="360" w:lineRule="auto"/>
        <w:ind w:left="630"/>
        <w:jc w:val="both"/>
        <w:rPr>
          <w:rFonts w:ascii="Times New Roman" w:hAnsi="Times New Roman"/>
          <w:sz w:val="24"/>
          <w:szCs w:val="24"/>
        </w:rPr>
      </w:pPr>
      <w:r>
        <w:rPr>
          <w:rFonts w:ascii="Times New Roman" w:hAnsi="Times New Roman"/>
          <w:sz w:val="24"/>
          <w:szCs w:val="24"/>
        </w:rPr>
        <w:t>La prossima seduta è convocata per il 17/6/2021 alle ore 10,30, per il prosieguo delle attività in corso.</w:t>
      </w:r>
    </w:p>
    <w:p w14:paraId="0DE7F56E">
      <w:pPr>
        <w:suppressAutoHyphens w:val="0"/>
        <w:spacing w:beforeAutospacing="1" w:line="360" w:lineRule="auto"/>
        <w:ind w:left="426"/>
        <w:jc w:val="both"/>
        <w:rPr>
          <w:rFonts w:eastAsia="Calibri"/>
          <w:sz w:val="24"/>
          <w:szCs w:val="24"/>
        </w:rPr>
      </w:pPr>
    </w:p>
    <w:p w14:paraId="26E0679C">
      <w:pPr>
        <w:pStyle w:val="19"/>
        <w:tabs>
          <w:tab w:val="left" w:pos="382"/>
          <w:tab w:val="left" w:pos="505"/>
        </w:tabs>
        <w:suppressAutoHyphens w:val="0"/>
        <w:spacing w:line="360" w:lineRule="auto"/>
        <w:ind w:left="865"/>
        <w:jc w:val="both"/>
        <w:rPr>
          <w:rFonts w:ascii="Times New Roman" w:hAnsi="Times New Roman" w:cs="Times New Roman"/>
          <w:sz w:val="24"/>
          <w:szCs w:val="24"/>
        </w:rPr>
      </w:pPr>
    </w:p>
    <w:tbl>
      <w:tblPr>
        <w:tblStyle w:val="3"/>
        <w:tblW w:w="9721" w:type="dxa"/>
        <w:tblInd w:w="0" w:type="dxa"/>
        <w:tblLayout w:type="autofit"/>
        <w:tblCellMar>
          <w:top w:w="0" w:type="dxa"/>
          <w:left w:w="108" w:type="dxa"/>
          <w:bottom w:w="0" w:type="dxa"/>
          <w:right w:w="108" w:type="dxa"/>
        </w:tblCellMar>
      </w:tblPr>
      <w:tblGrid>
        <w:gridCol w:w="4860"/>
        <w:gridCol w:w="4861"/>
      </w:tblGrid>
      <w:tr w14:paraId="3526CC70">
        <w:tblPrEx>
          <w:tblCellMar>
            <w:top w:w="0" w:type="dxa"/>
            <w:left w:w="108" w:type="dxa"/>
            <w:bottom w:w="0" w:type="dxa"/>
            <w:right w:w="108" w:type="dxa"/>
          </w:tblCellMar>
        </w:tblPrEx>
        <w:tc>
          <w:tcPr>
            <w:tcW w:w="4860" w:type="dxa"/>
            <w:shd w:val="clear" w:color="auto" w:fill="FFFFFF"/>
          </w:tcPr>
          <w:p w14:paraId="3CE55FCD">
            <w:pPr>
              <w:widowControl/>
              <w:spacing w:line="100" w:lineRule="atLeast"/>
              <w:ind w:right="1973"/>
              <w:jc w:val="center"/>
              <w:textAlignment w:val="auto"/>
              <w:rPr>
                <w:sz w:val="24"/>
                <w:szCs w:val="24"/>
                <w:lang w:eastAsia="ar-SA"/>
              </w:rPr>
            </w:pPr>
            <w:r>
              <w:rPr>
                <w:sz w:val="24"/>
                <w:szCs w:val="24"/>
                <w:lang w:eastAsia="ar-SA"/>
              </w:rPr>
              <w:t>IL SEGRETARIO</w:t>
            </w:r>
          </w:p>
          <w:p w14:paraId="47C831E8">
            <w:pPr>
              <w:widowControl/>
              <w:spacing w:line="100" w:lineRule="atLeast"/>
              <w:ind w:right="1973"/>
              <w:jc w:val="center"/>
              <w:textAlignment w:val="auto"/>
              <w:rPr>
                <w:sz w:val="24"/>
                <w:szCs w:val="24"/>
                <w:lang w:eastAsia="ar-SA"/>
              </w:rPr>
            </w:pPr>
          </w:p>
        </w:tc>
        <w:tc>
          <w:tcPr>
            <w:tcW w:w="4860" w:type="dxa"/>
            <w:shd w:val="clear" w:color="auto" w:fill="FFFFFF"/>
          </w:tcPr>
          <w:p w14:paraId="31E3C2B1">
            <w:pPr>
              <w:widowControl/>
              <w:spacing w:line="100" w:lineRule="atLeast"/>
              <w:jc w:val="both"/>
              <w:textAlignment w:val="auto"/>
              <w:rPr>
                <w:sz w:val="24"/>
                <w:szCs w:val="24"/>
                <w:lang w:eastAsia="ar-SA"/>
              </w:rPr>
            </w:pPr>
            <w:r>
              <w:rPr>
                <w:sz w:val="24"/>
                <w:szCs w:val="24"/>
                <w:lang w:eastAsia="ar-SA"/>
              </w:rPr>
              <w:t>Il Nucleo Indipendente di Valutazione</w:t>
            </w:r>
          </w:p>
          <w:p w14:paraId="566DD654">
            <w:pPr>
              <w:widowControl/>
              <w:spacing w:line="100" w:lineRule="atLeast"/>
              <w:jc w:val="both"/>
              <w:textAlignment w:val="auto"/>
              <w:rPr>
                <w:sz w:val="24"/>
                <w:szCs w:val="24"/>
                <w:lang w:eastAsia="ar-SA"/>
              </w:rPr>
            </w:pPr>
          </w:p>
        </w:tc>
      </w:tr>
    </w:tbl>
    <w:p w14:paraId="002E18AE">
      <w:pPr>
        <w:pStyle w:val="19"/>
        <w:tabs>
          <w:tab w:val="left" w:pos="382"/>
          <w:tab w:val="left" w:pos="505"/>
        </w:tabs>
        <w:suppressAutoHyphens w:val="0"/>
        <w:spacing w:line="360" w:lineRule="auto"/>
        <w:ind w:left="865"/>
        <w:jc w:val="both"/>
        <w:rPr>
          <w:rFonts w:ascii="Times New Roman" w:hAnsi="Times New Roman" w:cs="Times New Roman"/>
          <w:sz w:val="24"/>
          <w:szCs w:val="24"/>
        </w:rPr>
      </w:pPr>
    </w:p>
    <w:sectPr>
      <w:headerReference r:id="rId3" w:type="default"/>
      <w:footerReference r:id="rId4" w:type="default"/>
      <w:pgSz w:w="11906" w:h="16838"/>
      <w:pgMar w:top="1417" w:right="1134" w:bottom="777" w:left="1134" w:header="708" w:footer="720" w:gutter="0"/>
      <w:cols w:space="720" w:num="1"/>
      <w:formProt w:val="0"/>
      <w:docGrid w:linePitch="10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Calibri">
    <w:panose1 w:val="020F0502020204030204"/>
    <w:charset w:val="00"/>
    <w:family w:val="auto"/>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Liberation Sans">
    <w:panose1 w:val="020B0604020202020204"/>
    <w:charset w:val="00"/>
    <w:family w:val="roman"/>
    <w:pitch w:val="default"/>
    <w:sig w:usb0="E0000AFF" w:usb1="500078FF" w:usb2="00000021" w:usb3="00000000" w:csb0="600001BF" w:csb1="DFF70000"/>
  </w:font>
  <w:font w:name="Microsoft YaHei">
    <w:panose1 w:val="020B0503020204020204"/>
    <w:charset w:val="86"/>
    <w:family w:val="swiss"/>
    <w:pitch w:val="default"/>
    <w:sig w:usb0="80000287" w:usb1="2ACF3C50" w:usb2="00000016" w:usb3="00000000" w:csb0="0004001F" w:csb1="00000000"/>
  </w:font>
  <w:font w:name="Lucida Sans">
    <w:panose1 w:val="020B0602030504020204"/>
    <w:charset w:val="00"/>
    <w:family w:val="swiss"/>
    <w:pitch w:val="default"/>
    <w:sig w:usb0="00000003" w:usb1="00000000" w:usb2="00000000" w:usb3="00000000" w:csb0="20000001" w:csb1="00000000"/>
  </w:font>
  <w:font w:name="ItcCenturyLight">
    <w:altName w:val="Times New Roman"/>
    <w:panose1 w:val="00000000000000000000"/>
    <w:charset w:val="00"/>
    <w:family w:val="roman"/>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84349774"/>
      <w:docPartObj>
        <w:docPartGallery w:val="AutoText"/>
      </w:docPartObj>
    </w:sdtPr>
    <w:sdtContent>
      <w:p w14:paraId="4A2F693A">
        <w:pPr>
          <w:pStyle w:val="13"/>
          <w:jc w:val="right"/>
        </w:pPr>
        <w:r>
          <w:fldChar w:fldCharType="begin"/>
        </w:r>
        <w:r>
          <w:instrText xml:space="preserve">PAGE</w:instrText>
        </w:r>
        <w:r>
          <w:fldChar w:fldCharType="separate"/>
        </w:r>
        <w:r>
          <w:t>3</w:t>
        </w:r>
        <w:r>
          <w:fldChar w:fldCharType="end"/>
        </w:r>
      </w:p>
    </w:sdtContent>
  </w:sdt>
  <w:p w14:paraId="19B73049">
    <w:pPr>
      <w:pStyle w:val="1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9F626E">
    <w:pPr>
      <w:pStyle w:val="9"/>
      <w:jc w:val="center"/>
    </w:pPr>
    <w:r>
      <w:rPr>
        <w:lang w:eastAsia="it-IT"/>
      </w:rPr>
      <w:drawing>
        <wp:inline distT="0" distB="0" distL="0" distR="0">
          <wp:extent cx="1074420" cy="960120"/>
          <wp:effectExtent l="0" t="0" r="0" b="0"/>
          <wp:docPr id="1" name="Immagin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1"/>
                  <pic:cNvPicPr>
                    <a:picLocks noChangeAspect="1" noChangeArrowheads="1"/>
                  </pic:cNvPicPr>
                </pic:nvPicPr>
                <pic:blipFill>
                  <a:blip r:embed="rId1"/>
                  <a:stretch>
                    <a:fillRect/>
                  </a:stretch>
                </pic:blipFill>
                <pic:spPr>
                  <a:xfrm>
                    <a:off x="0" y="0"/>
                    <a:ext cx="1074420" cy="960120"/>
                  </a:xfrm>
                  <a:prstGeom prst="rect">
                    <a:avLst/>
                  </a:prstGeom>
                </pic:spPr>
              </pic:pic>
            </a:graphicData>
          </a:graphic>
        </wp:inline>
      </w:drawing>
    </w:r>
  </w:p>
  <w:p w14:paraId="70DB28FA">
    <w:pPr>
      <w:pStyle w:val="9"/>
      <w:jc w:val="center"/>
      <w:rPr>
        <w:i/>
        <w:iCs/>
      </w:rPr>
    </w:pPr>
    <w:r>
      <w:rPr>
        <w:i/>
        <w:iCs/>
      </w:rPr>
      <w:t>NUCLEO INDIPENDENTE DI VALUTAZIONE</w:t>
    </w:r>
  </w:p>
  <w:p w14:paraId="7E758F25">
    <w:pPr>
      <w:pStyle w:val="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974F4F"/>
    <w:multiLevelType w:val="multilevel"/>
    <w:tmpl w:val="00974F4F"/>
    <w:lvl w:ilvl="0" w:tentative="0">
      <w:start w:val="1"/>
      <w:numFmt w:val="decimal"/>
      <w:lvlText w:val="%1."/>
      <w:lvlJc w:val="left"/>
      <w:pPr>
        <w:ind w:left="0" w:firstLine="0"/>
      </w:pPr>
      <w:rPr>
        <w:rFonts w:cs="Times New Roman"/>
        <w:color w:val="00000A"/>
        <w:sz w:val="24"/>
        <w:szCs w:val="24"/>
      </w:rPr>
    </w:lvl>
    <w:lvl w:ilvl="1" w:tentative="0">
      <w:start w:val="1"/>
      <w:numFmt w:val="lowerLetter"/>
      <w:lvlText w:val="%2."/>
      <w:lvlJc w:val="left"/>
      <w:pPr>
        <w:ind w:left="0" w:firstLine="0"/>
      </w:pPr>
    </w:lvl>
    <w:lvl w:ilvl="2" w:tentative="0">
      <w:start w:val="1"/>
      <w:numFmt w:val="lowerRoman"/>
      <w:lvlText w:val="%1.%2.%3."/>
      <w:lvlJc w:val="right"/>
      <w:pPr>
        <w:ind w:left="0" w:firstLine="0"/>
      </w:pPr>
    </w:lvl>
    <w:lvl w:ilvl="3" w:tentative="0">
      <w:start w:val="1"/>
      <w:numFmt w:val="decimal"/>
      <w:lvlText w:val="%1.%2.%3.%4."/>
      <w:lvlJc w:val="left"/>
      <w:pPr>
        <w:ind w:left="0" w:firstLine="0"/>
      </w:pPr>
    </w:lvl>
    <w:lvl w:ilvl="4" w:tentative="0">
      <w:start w:val="1"/>
      <w:numFmt w:val="lowerLetter"/>
      <w:lvlText w:val="%1.%2.%3.%4.%5."/>
      <w:lvlJc w:val="left"/>
      <w:pPr>
        <w:ind w:left="0" w:firstLine="0"/>
      </w:pPr>
    </w:lvl>
    <w:lvl w:ilvl="5" w:tentative="0">
      <w:start w:val="1"/>
      <w:numFmt w:val="lowerRoman"/>
      <w:lvlText w:val="%1.%2.%3.%4.%5.%6."/>
      <w:lvlJc w:val="right"/>
      <w:pPr>
        <w:ind w:left="0" w:firstLine="0"/>
      </w:pPr>
    </w:lvl>
    <w:lvl w:ilvl="6" w:tentative="0">
      <w:start w:val="1"/>
      <w:numFmt w:val="decimal"/>
      <w:lvlText w:val="%1.%2.%3.%4.%5.%6.%7."/>
      <w:lvlJc w:val="left"/>
      <w:pPr>
        <w:ind w:left="0" w:firstLine="0"/>
      </w:pPr>
    </w:lvl>
    <w:lvl w:ilvl="7" w:tentative="0">
      <w:start w:val="1"/>
      <w:numFmt w:val="lowerLetter"/>
      <w:lvlText w:val="%1.%2.%3.%4.%5.%6.%7.%8."/>
      <w:lvlJc w:val="left"/>
      <w:pPr>
        <w:ind w:left="0" w:firstLine="0"/>
      </w:pPr>
    </w:lvl>
    <w:lvl w:ilvl="8" w:tentative="0">
      <w:start w:val="1"/>
      <w:numFmt w:val="lowerRoman"/>
      <w:lvlText w:val="%1.%2.%3.%4.%5.%6.%7.%8.%9."/>
      <w:lvlJc w:val="righ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autoHyphenation/>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25B6"/>
    <w:rsid w:val="001D0A44"/>
    <w:rsid w:val="001E372C"/>
    <w:rsid w:val="003D59CA"/>
    <w:rsid w:val="00680974"/>
    <w:rsid w:val="00B43277"/>
    <w:rsid w:val="00C243AE"/>
    <w:rsid w:val="00C45A42"/>
    <w:rsid w:val="00E325B6"/>
    <w:rsid w:val="00E44F97"/>
    <w:rsid w:val="00EA3B48"/>
    <w:rsid w:val="00EB237F"/>
    <w:rsid w:val="03910C20"/>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textAlignment w:val="baseline"/>
    </w:pPr>
    <w:rPr>
      <w:rFonts w:ascii="Times New Roman" w:hAnsi="Times New Roman" w:eastAsia="Times New Roman" w:cs="Times New Roman"/>
      <w:kern w:val="2"/>
      <w:szCs w:val="20"/>
      <w:lang w:val="it-IT" w:eastAsia="it-IT"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4">
    <w:name w:val="Balloon Text"/>
    <w:basedOn w:val="1"/>
    <w:link w:val="11"/>
    <w:semiHidden/>
    <w:unhideWhenUsed/>
    <w:qFormat/>
    <w:uiPriority w:val="99"/>
    <w:rPr>
      <w:rFonts w:ascii="Tahoma" w:hAnsi="Tahoma" w:cs="Tahoma"/>
      <w:sz w:val="16"/>
      <w:szCs w:val="16"/>
    </w:rPr>
  </w:style>
  <w:style w:type="paragraph" w:styleId="5">
    <w:name w:val="Body Text"/>
    <w:basedOn w:val="1"/>
    <w:uiPriority w:val="0"/>
    <w:pPr>
      <w:spacing w:after="140" w:line="276" w:lineRule="auto"/>
    </w:pPr>
  </w:style>
  <w:style w:type="paragraph" w:styleId="6">
    <w:name w:val="List"/>
    <w:basedOn w:val="5"/>
    <w:uiPriority w:val="0"/>
    <w:rPr>
      <w:rFonts w:cs="Lucida Sans"/>
    </w:rPr>
  </w:style>
  <w:style w:type="paragraph" w:styleId="7">
    <w:name w:val="Title"/>
    <w:basedOn w:val="1"/>
    <w:next w:val="5"/>
    <w:qFormat/>
    <w:uiPriority w:val="0"/>
    <w:pPr>
      <w:keepNext/>
      <w:spacing w:before="240" w:after="120"/>
    </w:pPr>
    <w:rPr>
      <w:rFonts w:ascii="Liberation Sans" w:hAnsi="Liberation Sans" w:eastAsia="Microsoft YaHei" w:cs="Lucida Sans"/>
      <w:sz w:val="28"/>
      <w:szCs w:val="28"/>
    </w:rPr>
  </w:style>
  <w:style w:type="character" w:customStyle="1" w:styleId="8">
    <w:name w:val="Intestazione Carattere"/>
    <w:basedOn w:val="2"/>
    <w:link w:val="9"/>
    <w:qFormat/>
    <w:uiPriority w:val="0"/>
    <w:rPr>
      <w:rFonts w:ascii="Times New Roman" w:hAnsi="Times New Roman" w:eastAsia="Times New Roman" w:cs="Times New Roman"/>
      <w:kern w:val="2"/>
      <w:sz w:val="24"/>
      <w:szCs w:val="24"/>
      <w:lang w:eastAsia="ar-SA"/>
    </w:rPr>
  </w:style>
  <w:style w:type="paragraph" w:customStyle="1" w:styleId="9">
    <w:name w:val="Header1"/>
    <w:basedOn w:val="10"/>
    <w:link w:val="8"/>
    <w:uiPriority w:val="0"/>
    <w:pPr>
      <w:suppressLineNumbers/>
      <w:tabs>
        <w:tab w:val="center" w:pos="4819"/>
        <w:tab w:val="right" w:pos="9638"/>
      </w:tabs>
    </w:pPr>
  </w:style>
  <w:style w:type="paragraph" w:customStyle="1" w:styleId="10">
    <w:name w:val="Standard"/>
    <w:qFormat/>
    <w:uiPriority w:val="0"/>
    <w:pPr>
      <w:suppressAutoHyphens/>
      <w:textAlignment w:val="baseline"/>
    </w:pPr>
    <w:rPr>
      <w:rFonts w:ascii="Times New Roman" w:hAnsi="Times New Roman" w:eastAsia="Times New Roman" w:cs="Times New Roman"/>
      <w:kern w:val="2"/>
      <w:sz w:val="24"/>
      <w:szCs w:val="24"/>
      <w:lang w:val="it-IT" w:eastAsia="ar-SA" w:bidi="ar-SA"/>
    </w:rPr>
  </w:style>
  <w:style w:type="character" w:customStyle="1" w:styleId="11">
    <w:name w:val="Testo fumetto Carattere"/>
    <w:basedOn w:val="2"/>
    <w:link w:val="4"/>
    <w:semiHidden/>
    <w:qFormat/>
    <w:uiPriority w:val="99"/>
    <w:rPr>
      <w:rFonts w:ascii="Tahoma" w:hAnsi="Tahoma" w:eastAsia="Times New Roman" w:cs="Tahoma"/>
      <w:kern w:val="2"/>
      <w:sz w:val="16"/>
      <w:szCs w:val="16"/>
      <w:lang w:eastAsia="it-IT"/>
    </w:rPr>
  </w:style>
  <w:style w:type="character" w:customStyle="1" w:styleId="12">
    <w:name w:val="Piè di pagina Carattere"/>
    <w:basedOn w:val="2"/>
    <w:link w:val="13"/>
    <w:qFormat/>
    <w:uiPriority w:val="99"/>
    <w:rPr>
      <w:rFonts w:ascii="Times New Roman" w:hAnsi="Times New Roman" w:eastAsia="Times New Roman" w:cs="Times New Roman"/>
      <w:kern w:val="2"/>
      <w:sz w:val="20"/>
      <w:szCs w:val="20"/>
      <w:lang w:eastAsia="it-IT"/>
    </w:rPr>
  </w:style>
  <w:style w:type="paragraph" w:customStyle="1" w:styleId="13">
    <w:name w:val="Footer1"/>
    <w:basedOn w:val="1"/>
    <w:link w:val="12"/>
    <w:unhideWhenUsed/>
    <w:uiPriority w:val="99"/>
    <w:pPr>
      <w:tabs>
        <w:tab w:val="center" w:pos="4819"/>
        <w:tab w:val="right" w:pos="9638"/>
      </w:tabs>
    </w:pPr>
  </w:style>
  <w:style w:type="paragraph" w:customStyle="1" w:styleId="14">
    <w:name w:val="Caption1"/>
    <w:basedOn w:val="1"/>
    <w:qFormat/>
    <w:uiPriority w:val="0"/>
    <w:pPr>
      <w:suppressLineNumbers/>
      <w:spacing w:before="120" w:after="120"/>
    </w:pPr>
    <w:rPr>
      <w:rFonts w:cs="Lucida Sans"/>
      <w:i/>
      <w:iCs/>
      <w:sz w:val="24"/>
      <w:szCs w:val="24"/>
    </w:rPr>
  </w:style>
  <w:style w:type="paragraph" w:customStyle="1" w:styleId="15">
    <w:name w:val="Indice"/>
    <w:basedOn w:val="1"/>
    <w:qFormat/>
    <w:uiPriority w:val="0"/>
    <w:pPr>
      <w:suppressLineNumbers/>
    </w:pPr>
    <w:rPr>
      <w:rFonts w:cs="Lucida Sans"/>
    </w:rPr>
  </w:style>
  <w:style w:type="paragraph" w:customStyle="1" w:styleId="16">
    <w:name w:val="Text body"/>
    <w:basedOn w:val="10"/>
    <w:qFormat/>
    <w:uiPriority w:val="0"/>
    <w:pPr>
      <w:spacing w:line="360" w:lineRule="auto"/>
      <w:jc w:val="both"/>
    </w:pPr>
    <w:rPr>
      <w:sz w:val="28"/>
    </w:rPr>
  </w:style>
  <w:style w:type="paragraph" w:customStyle="1" w:styleId="17">
    <w:name w:val="Text body indent"/>
    <w:basedOn w:val="10"/>
    <w:qFormat/>
    <w:uiPriority w:val="0"/>
    <w:pPr>
      <w:ind w:left="283" w:firstLine="357"/>
      <w:jc w:val="both"/>
    </w:pPr>
  </w:style>
  <w:style w:type="paragraph" w:customStyle="1" w:styleId="18">
    <w:name w:val="Intestazione e piè di pagina"/>
    <w:basedOn w:val="1"/>
    <w:qFormat/>
    <w:uiPriority w:val="0"/>
  </w:style>
  <w:style w:type="paragraph" w:styleId="19">
    <w:name w:val="List Paragraph"/>
    <w:basedOn w:val="10"/>
    <w:qFormat/>
    <w:uiPriority w:val="0"/>
    <w:pPr>
      <w:spacing w:after="200" w:line="276" w:lineRule="auto"/>
      <w:ind w:left="720"/>
    </w:pPr>
    <w:rPr>
      <w:rFonts w:ascii="Calibri" w:hAnsi="Calibri" w:eastAsia="Calibri" w:cs="Calibri"/>
      <w:sz w:val="22"/>
      <w:szCs w:val="22"/>
    </w:rPr>
  </w:style>
  <w:style w:type="paragraph" w:customStyle="1" w:styleId="20">
    <w:name w:val="Paragrafo elenco1"/>
    <w:basedOn w:val="1"/>
    <w:qFormat/>
    <w:uiPriority w:val="0"/>
    <w:pPr>
      <w:widowControl/>
      <w:spacing w:after="200" w:line="276" w:lineRule="auto"/>
      <w:ind w:left="720"/>
      <w:textAlignment w:val="auto"/>
    </w:pPr>
    <w:rPr>
      <w:rFonts w:ascii="Calibri" w:hAnsi="Calibri" w:eastAsia="Calibri"/>
      <w:sz w:val="22"/>
      <w:szCs w:val="22"/>
      <w:lang w:eastAsia="ar-SA"/>
    </w:rPr>
  </w:style>
  <w:style w:type="paragraph" w:customStyle="1" w:styleId="21">
    <w:name w:val="CPV_C"/>
    <w:qFormat/>
    <w:uiPriority w:val="0"/>
    <w:pPr>
      <w:widowControl w:val="0"/>
      <w:tabs>
        <w:tab w:val="left" w:pos="0"/>
        <w:tab w:val="left" w:pos="1247"/>
        <w:tab w:val="left" w:pos="3969"/>
        <w:tab w:val="left" w:pos="4252"/>
        <w:tab w:val="left" w:pos="11339"/>
        <w:tab w:val="left" w:pos="28346"/>
      </w:tabs>
      <w:suppressAutoHyphens/>
      <w:spacing w:before="260" w:after="85" w:line="25" w:lineRule="atLeast"/>
      <w:jc w:val="center"/>
    </w:pPr>
    <w:rPr>
      <w:rFonts w:ascii="ItcCenturyLight" w:hAnsi="ItcCenturyLight" w:eastAsia="Times New Roman" w:cs="ItcCenturyLight"/>
      <w:szCs w:val="20"/>
      <w:lang w:val="it-IT" w:eastAsia="it-IT"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8803AD-72E2-4032-AA66-9AB3DB509F22}">
  <ds:schemaRefs/>
</ds:datastoreItem>
</file>

<file path=docProps/app.xml><?xml version="1.0" encoding="utf-8"?>
<Properties xmlns="http://schemas.openxmlformats.org/officeDocument/2006/extended-properties" xmlns:vt="http://schemas.openxmlformats.org/officeDocument/2006/docPropsVTypes">
  <Template>Normal</Template>
  <Company>HP</Company>
  <Pages>3</Pages>
  <Words>671</Words>
  <Characters>3825</Characters>
  <Lines>31</Lines>
  <Paragraphs>8</Paragraphs>
  <TotalTime>306</TotalTime>
  <ScaleCrop>false</ScaleCrop>
  <LinksUpToDate>false</LinksUpToDate>
  <CharactersWithSpaces>4488</CharactersWithSpaces>
  <Application>WPS Office_12.2.0.22549_F1E327BC-269C-435d-A152-05C5408002CA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2021-04-22T05:27:00Z</dcterms:created>
  <dc:creator>Windows User</dc:creator>
  <cp:lastModifiedBy>Pier Nike</cp:lastModifiedBy>
  <cp:lastPrinted>2021-06-12T12:35:00Z</cp:lastPrinted>
  <dcterms:modified xsi:type="dcterms:W3CDTF">2025-10-02T09:03:50Z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HP</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KSOProductBuildVer">
    <vt:lpwstr>1033-12.2.0.22549</vt:lpwstr>
  </property>
  <property fmtid="{D5CDD505-2E9C-101B-9397-08002B2CF9AE}" pid="10" name="ICV">
    <vt:lpwstr>7395D77F51F04276813F06E5F5C08D9F_12</vt:lpwstr>
  </property>
</Properties>
</file>