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67" w:rsidRPr="00145467" w:rsidRDefault="00145467" w:rsidP="00145467">
      <w:pPr>
        <w:jc w:val="center"/>
        <w:rPr>
          <w:rFonts w:ascii="Times New Roman" w:hAnsi="Times New Roman" w:cs="Times New Roman"/>
          <w:b/>
          <w:sz w:val="24"/>
          <w:szCs w:val="24"/>
        </w:rPr>
      </w:pPr>
      <w:r w:rsidRPr="00145467">
        <w:rPr>
          <w:rFonts w:ascii="Times New Roman" w:hAnsi="Times New Roman" w:cs="Times New Roman"/>
          <w:b/>
          <w:sz w:val="24"/>
          <w:szCs w:val="24"/>
        </w:rPr>
        <w:t>INFORMATIVA SUL TRATTAMENTO DEI DATI PERSONALI</w:t>
      </w:r>
    </w:p>
    <w:p w:rsidR="00145467" w:rsidRPr="00145467" w:rsidRDefault="00145467" w:rsidP="00145467">
      <w:pPr>
        <w:jc w:val="both"/>
        <w:rPr>
          <w:rFonts w:ascii="Times New Roman" w:hAnsi="Times New Roman" w:cs="Times New Roman"/>
          <w:sz w:val="24"/>
          <w:szCs w:val="24"/>
        </w:rPr>
      </w:pPr>
      <w:r w:rsidRPr="00145467">
        <w:rPr>
          <w:rFonts w:ascii="Times New Roman" w:hAnsi="Times New Roman" w:cs="Times New Roman"/>
          <w:sz w:val="24"/>
          <w:szCs w:val="24"/>
        </w:rPr>
        <w:t xml:space="preserve">Il Comune di Napoli La informa che, ai sensi degli articoli 13 e 14 del Regolamento UE n. 2016/679 (di seguito “GDPR 2016/679”), recanti disposizioni a tutela dei dati personali, i dati personali da Lei forniti formeranno oggetto di trattamento nel rispetto della normativa sopra richiamata e sono forniti per lo svolgimento delle proprie finalità istituzionali. Il trattamento dei dati personali è improntato ai principi di correttezza, liceità, tutela della riservatezza e dei diritti alla persona. Le forniamo pertanto le seguenti informazioni: </w:t>
      </w: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IL "TITOLARE" DEL TRATTAMENTO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Il Titolare del trattamento dei dati personali è il Comune di Napoli, nella persona del Sindaco, con sede in Palazzo San Giacomo, piazza Municipio, 80133 Napoli</w:t>
      </w:r>
      <w:r>
        <w:rPr>
          <w:rFonts w:ascii="Times New Roman" w:hAnsi="Times New Roman" w:cs="Times New Roman"/>
          <w:sz w:val="24"/>
          <w:szCs w:val="24"/>
        </w:rPr>
        <w:t>.</w:t>
      </w:r>
      <w:r w:rsidRPr="00145467">
        <w:rPr>
          <w:rFonts w:ascii="Times New Roman" w:hAnsi="Times New Roman" w:cs="Times New Roman"/>
          <w:sz w:val="24"/>
          <w:szCs w:val="24"/>
        </w:rPr>
        <w:t xml:space="preserve"> </w:t>
      </w:r>
    </w:p>
    <w:p w:rsidR="00145467" w:rsidRDefault="00145467" w:rsidP="00145467">
      <w:pPr>
        <w:jc w:val="both"/>
        <w:rPr>
          <w:rFonts w:ascii="Times New Roman" w:hAnsi="Times New Roman" w:cs="Times New Roman"/>
          <w:sz w:val="24"/>
          <w:szCs w:val="24"/>
        </w:rPr>
      </w:pP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IL “RESPONSABILE DELLA PROTEZIONE DEI DATI” </w:t>
      </w:r>
    </w:p>
    <w:p w:rsidR="00145467" w:rsidRPr="00145467" w:rsidRDefault="00145467" w:rsidP="00145467">
      <w:pPr>
        <w:jc w:val="both"/>
        <w:rPr>
          <w:rFonts w:ascii="Times New Roman" w:hAnsi="Times New Roman" w:cs="Times New Roman"/>
          <w:sz w:val="24"/>
          <w:szCs w:val="24"/>
        </w:rPr>
      </w:pPr>
      <w:r w:rsidRPr="00145467">
        <w:rPr>
          <w:rFonts w:ascii="Times New Roman" w:hAnsi="Times New Roman" w:cs="Times New Roman"/>
          <w:sz w:val="24"/>
          <w:szCs w:val="24"/>
        </w:rPr>
        <w:t xml:space="preserve">Il Responsabile della Protezione dei Dati Personali (RDP) per il Comune di Napoli è </w:t>
      </w:r>
      <w:r w:rsidRPr="00192129">
        <w:rPr>
          <w:rFonts w:ascii="Times New Roman" w:hAnsi="Times New Roman" w:cs="Times New Roman"/>
          <w:sz w:val="24"/>
          <w:szCs w:val="24"/>
        </w:rPr>
        <w:t>il Dott. Giuseppe Arzillo il quale può essere contattato all'indirizzo mail: giuseppe.arzillo@comune.napoli.it; all'indirizzo PEC: protocollo@pec.comune.napoli.it; al numero telefonico: 0817956844.</w:t>
      </w:r>
      <w:bookmarkStart w:id="0" w:name="_GoBack"/>
      <w:bookmarkEnd w:id="0"/>
      <w:r w:rsidRPr="00145467">
        <w:rPr>
          <w:rFonts w:ascii="Times New Roman" w:hAnsi="Times New Roman" w:cs="Times New Roman"/>
          <w:sz w:val="24"/>
          <w:szCs w:val="24"/>
        </w:rPr>
        <w:t xml:space="preserve"> </w:t>
      </w: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LA FONTE DA CUI HANNO ORIGINE I DATI PERSONALI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 dati personali oggetto dell'attività di trattamento sono stati ottenuti da: </w:t>
      </w:r>
    </w:p>
    <w:p w:rsidR="00145467" w:rsidRPr="00145467" w:rsidRDefault="00145467" w:rsidP="00145467">
      <w:pPr>
        <w:pStyle w:val="Paragrafoelenco"/>
        <w:numPr>
          <w:ilvl w:val="0"/>
          <w:numId w:val="1"/>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Dati inseriti nelle istanze presentate dall’interessato al Servizio (in particolare, nome, cognome, data di nascita, codice fiscale, indirizzo di residenza, recapiti telefonici, requisiti morali, dati giudiziari); </w:t>
      </w:r>
    </w:p>
    <w:p w:rsidR="00145467" w:rsidRPr="00145467" w:rsidRDefault="00145467" w:rsidP="00145467">
      <w:pPr>
        <w:pStyle w:val="Paragrafoelenco"/>
        <w:numPr>
          <w:ilvl w:val="0"/>
          <w:numId w:val="1"/>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Fonti accessibili al pubblico; </w:t>
      </w:r>
    </w:p>
    <w:p w:rsidR="00145467" w:rsidRPr="00145467" w:rsidRDefault="00145467" w:rsidP="00145467">
      <w:pPr>
        <w:pStyle w:val="Paragrafoelenco"/>
        <w:numPr>
          <w:ilvl w:val="0"/>
          <w:numId w:val="1"/>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Banche dati detenute da altre pubbliche amministrazioni alle quali i soggetti autorizzati sono abilitati, tra cui quelle gestite dall'Ufficio del Registro, dall'Agenzia Entrate, dall'Agenzia della Riscossione, dall'INPS; </w:t>
      </w:r>
    </w:p>
    <w:p w:rsidR="00145467" w:rsidRPr="00145467" w:rsidRDefault="00145467" w:rsidP="00145467">
      <w:pPr>
        <w:pStyle w:val="Paragrafoelenco"/>
        <w:numPr>
          <w:ilvl w:val="0"/>
          <w:numId w:val="1"/>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Uffici giudiziari; </w:t>
      </w:r>
    </w:p>
    <w:p w:rsidR="00145467" w:rsidRPr="00145467" w:rsidRDefault="00145467" w:rsidP="00145467">
      <w:pPr>
        <w:pStyle w:val="Paragrafoelenco"/>
        <w:numPr>
          <w:ilvl w:val="0"/>
          <w:numId w:val="1"/>
        </w:numPr>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Da altre soggetti pubblici e/o privati </w:t>
      </w: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FINALITÀ E BASE GIURIDICA DEL TRATTAMENTO DEI DATI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Il trattamento dei dati personali, intendendo per trattamento quanto indicato all'art. 4, punto 2. del GDPR 2016/679, è curato dal personale del Comune di Napoli ovvero dal personale delle ditte fornitrici di servizi, le quali dovranno essere nominati Responsabili esterni del trattamento. I dati personali sono forniti in ottemperanza agli obblighi normativi derivanti dalle disposizioni dettate in materia di appalti e contratti pubblici, in materia di provvedimenti amministrativi e, in generale, nelle materie di competenza del Servizio Politiche per la Casa. I dati personali forniti sono, pertanto, utilizzati al solo fine dell'espletamento delle procedure d'appalto, di stipulazione dei relativi contratti e, di rilascio di tutti i provvedimenti amministrativi di competenza del Servizio Politiche per la Casa e non sono comunicati a soggetti terzi, salvo che la comunicazione sia imposta da obblighi di legge ovvero sia necessaria per l'espletamento delle attività inerenti il rapporto instaurato.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Non è previsto il trasferimento dei dati al di fuori dell'Unione Europea e né a organismi internazionali.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lastRenderedPageBreak/>
        <w:t xml:space="preserve">Il trattamento potrà riguardare anche dati sensibili e giudiziari.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Il trattamento dei dati forniti non contempla un processo decisionale automatizzato, compresa la </w:t>
      </w:r>
      <w:proofErr w:type="spellStart"/>
      <w:r w:rsidRPr="00145467">
        <w:rPr>
          <w:rFonts w:ascii="Times New Roman" w:hAnsi="Times New Roman" w:cs="Times New Roman"/>
          <w:sz w:val="24"/>
          <w:szCs w:val="24"/>
        </w:rPr>
        <w:t>profilazione</w:t>
      </w:r>
      <w:proofErr w:type="spellEnd"/>
      <w:r w:rsidRPr="00145467">
        <w:rPr>
          <w:rFonts w:ascii="Times New Roman" w:hAnsi="Times New Roman" w:cs="Times New Roman"/>
          <w:sz w:val="24"/>
          <w:szCs w:val="24"/>
        </w:rPr>
        <w:t xml:space="preserve">, intesa come qualsiasi forma di trattamento automatizzato dei dati consistente nell'utilizzo di tali dati per valutare determinati aspetti personali relativi a una persona fisica, in particolare per prevedere aspetti riguardanti il rendimento professionale, la situazione economica, la salute, le preferenze personali, gli interessi, l'affidabilità, il comportamento, l'ubicazione, e gli spostamenti di detta persona fisica. </w:t>
      </w:r>
    </w:p>
    <w:p w:rsidR="001609CF" w:rsidRDefault="001609CF" w:rsidP="00145467">
      <w:pPr>
        <w:spacing w:after="0"/>
        <w:jc w:val="both"/>
        <w:rPr>
          <w:rFonts w:ascii="Times New Roman" w:hAnsi="Times New Roman" w:cs="Times New Roman"/>
          <w:sz w:val="24"/>
          <w:szCs w:val="24"/>
        </w:rPr>
      </w:pP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NATURA DEL CONFERIMENTO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Per l'espletamento delle finalità riportate nel punto precedente il conferimento dei dati è obbligatorio e l’eventuale rifiuto a fornire tali dati potrebbe comportare la mancata o parziale prosecuzione del rapporto. </w:t>
      </w:r>
    </w:p>
    <w:p w:rsidR="00145467" w:rsidRPr="00145467" w:rsidRDefault="00145467" w:rsidP="00145467">
      <w:pPr>
        <w:spacing w:after="0"/>
        <w:jc w:val="both"/>
        <w:rPr>
          <w:rFonts w:ascii="Times New Roman" w:hAnsi="Times New Roman" w:cs="Times New Roman"/>
          <w:sz w:val="24"/>
          <w:szCs w:val="24"/>
        </w:rPr>
      </w:pP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DESTINATARI O CATEGORIE DEI DESTINATARI DEI DATI PERSONALI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 suoi dati personali potranno essere comunicati a: </w:t>
      </w:r>
    </w:p>
    <w:p w:rsidR="00145467" w:rsidRPr="00145467" w:rsidRDefault="00145467" w:rsidP="00145467">
      <w:pPr>
        <w:pStyle w:val="Paragrafoelenco"/>
        <w:numPr>
          <w:ilvl w:val="0"/>
          <w:numId w:val="4"/>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altri dipendenti del Comune di Napoli, ai quali sono state fornite istruzioni specifiche, secondo quanto prescritto dall'art.32 comma 4 del “GDPR 2016/679”. Gli autorizzati hanno livelli differenziati di accesso, a seconda delle specifiche mansioni; </w:t>
      </w:r>
    </w:p>
    <w:p w:rsidR="00145467" w:rsidRPr="00145467" w:rsidRDefault="00145467" w:rsidP="00145467">
      <w:pPr>
        <w:pStyle w:val="Paragrafoelenco"/>
        <w:numPr>
          <w:ilvl w:val="0"/>
          <w:numId w:val="4"/>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Altri soggetti pubblici (ATS, Questura, Prefettura, INPS, Agenzia delle Entrate, etc.) per finalità istituzionali (igiene, sanità pubblica, etc.); </w:t>
      </w:r>
    </w:p>
    <w:p w:rsidR="00145467" w:rsidRPr="00145467" w:rsidRDefault="00145467" w:rsidP="00145467">
      <w:pPr>
        <w:pStyle w:val="Paragrafoelenco"/>
        <w:numPr>
          <w:ilvl w:val="0"/>
          <w:numId w:val="4"/>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Autorità Giudiziaria e/o Autorità di Pubblica Sicurezza, nei casi espressamente previsti dalla legge; </w:t>
      </w:r>
    </w:p>
    <w:p w:rsidR="00145467" w:rsidRPr="00145467" w:rsidRDefault="00145467" w:rsidP="00145467">
      <w:pPr>
        <w:pStyle w:val="Paragrafoelenco"/>
        <w:numPr>
          <w:ilvl w:val="0"/>
          <w:numId w:val="4"/>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Responsabili esterni del trattamento; </w:t>
      </w:r>
    </w:p>
    <w:p w:rsidR="00145467" w:rsidRPr="00145467" w:rsidRDefault="00145467" w:rsidP="00145467">
      <w:pPr>
        <w:pStyle w:val="Paragrafoelenco"/>
        <w:numPr>
          <w:ilvl w:val="0"/>
          <w:numId w:val="4"/>
        </w:numPr>
        <w:spacing w:after="0"/>
        <w:ind w:left="357" w:hanging="357"/>
        <w:jc w:val="both"/>
        <w:rPr>
          <w:rFonts w:ascii="Times New Roman" w:hAnsi="Times New Roman" w:cs="Times New Roman"/>
          <w:sz w:val="24"/>
          <w:szCs w:val="24"/>
        </w:rPr>
      </w:pPr>
      <w:r w:rsidRPr="00145467">
        <w:rPr>
          <w:rFonts w:ascii="Times New Roman" w:hAnsi="Times New Roman" w:cs="Times New Roman"/>
          <w:sz w:val="24"/>
          <w:szCs w:val="24"/>
        </w:rPr>
        <w:t xml:space="preserve">Soggetti istanti ai sensi della Legge n. 241/1990 e del </w:t>
      </w:r>
      <w:proofErr w:type="spellStart"/>
      <w:r w:rsidRPr="00145467">
        <w:rPr>
          <w:rFonts w:ascii="Times New Roman" w:hAnsi="Times New Roman" w:cs="Times New Roman"/>
          <w:sz w:val="24"/>
          <w:szCs w:val="24"/>
        </w:rPr>
        <w:t>D.Lgs</w:t>
      </w:r>
      <w:proofErr w:type="spellEnd"/>
      <w:r w:rsidRPr="00145467">
        <w:rPr>
          <w:rFonts w:ascii="Times New Roman" w:hAnsi="Times New Roman" w:cs="Times New Roman"/>
          <w:sz w:val="24"/>
          <w:szCs w:val="24"/>
        </w:rPr>
        <w:t xml:space="preserve"> 33/2013 e ss.mm.ii.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 dati personali, esclusivamente per quanto previsto dagli obblighi in tema di pubblicità legale e di trasparenza, e nel rispetto del principio di minimizzazione dei dati stessi, potranno essere soggetti a diffusione. </w:t>
      </w:r>
    </w:p>
    <w:p w:rsidR="00145467" w:rsidRPr="00145467" w:rsidRDefault="00145467" w:rsidP="00145467">
      <w:pPr>
        <w:spacing w:after="0"/>
        <w:jc w:val="both"/>
        <w:rPr>
          <w:rFonts w:ascii="Times New Roman" w:hAnsi="Times New Roman" w:cs="Times New Roman"/>
          <w:sz w:val="24"/>
          <w:szCs w:val="24"/>
        </w:rPr>
      </w:pP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MODALITÀ' DEL TRATTAMENTO E PERIODO DI CONSERVAZIONE DEI DATI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 dati personali sono trattati in formato cartaceo e/o con strumenti automatizzati, per il tempo necessario a conseguire gli scopi per cui sono stati raccolti ed anche successivamente per finalità amministrative e/o per dare esecuzione ad obblighi derivanti da disposizioni di legge e nel rispetto degli specifici obblighi normativi sulla conservazione dei dati. Specifiche misure di sicurezza sono osservate per prevenire la perdita dei dati, usi illeciti o non corretti ed accessi non autorizzati, in conformità alle norme sulla conservazione della documentazione amministrativa. </w:t>
      </w:r>
    </w:p>
    <w:p w:rsidR="00145467" w:rsidRPr="00145467" w:rsidRDefault="00145467" w:rsidP="00145467">
      <w:pPr>
        <w:spacing w:after="0"/>
        <w:jc w:val="both"/>
        <w:rPr>
          <w:rFonts w:ascii="Times New Roman" w:hAnsi="Times New Roman" w:cs="Times New Roman"/>
          <w:sz w:val="24"/>
          <w:szCs w:val="24"/>
        </w:rPr>
      </w:pP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DIRITTI DEGLI INTERESSATI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Si comunica che, in qualsiasi momento, l’interessato può esercitare: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1. il diritto di chiedere al Titolare del trattamento di poter accedere ai propri dati personali, ex Art. 15 “GDPR 2016/679”;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2. il diritto di chiedere al Titolare del trattamento di poter rettificare i propri dati personali, ove quest’ultimo non contrasti con la normativa vigente sulla conservazione dei dati stessi, ex Art. 16 “GDPR 2016/679”;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lastRenderedPageBreak/>
        <w:t xml:space="preserve">3. il diritto di chiedere al Titolare del trattamento di poter cancellare i propri dati personali, ove quest’ultimo non contrasti con la normativa vigente sulla conservazione dei dati stessi, ex Art. 17 “GDPR 2016/679”;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4. il diritto di chiedere al Titolare del trattamento di poter limitare il trattamento dei propri dati personali, , ex Art. 18 “GDPR 2016/679”; 5. il diritto di opporsi al trattamento, ex Art. 21 “GDPR 2016/679”.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I diritti suindicati, in base a quanto previsto dall’art. 2-undecies, comma 1 </w:t>
      </w:r>
      <w:proofErr w:type="spellStart"/>
      <w:r w:rsidRPr="00145467">
        <w:rPr>
          <w:rFonts w:ascii="Times New Roman" w:hAnsi="Times New Roman" w:cs="Times New Roman"/>
          <w:sz w:val="24"/>
          <w:szCs w:val="24"/>
        </w:rPr>
        <w:t>lett</w:t>
      </w:r>
      <w:proofErr w:type="spellEnd"/>
      <w:r w:rsidRPr="00145467">
        <w:rPr>
          <w:rFonts w:ascii="Times New Roman" w:hAnsi="Times New Roman" w:cs="Times New Roman"/>
          <w:sz w:val="24"/>
          <w:szCs w:val="24"/>
        </w:rPr>
        <w:t xml:space="preserve">. f) del Codice in materia di protezione dei dati personali (Codice Privacy), non potranno essere esercitati qualora dal loro esercizio possa derivare un pregiudizio effettivo e concreto alla riservatezza dell'identità del dipendente che segnala ai sensi della legge 30 novembre 2017, n. 179, l'illecito di cui sia venuto a conoscenza in ragione del proprio ufficio, e negli altri casi previsti dalla legge. </w:t>
      </w:r>
    </w:p>
    <w:p w:rsidR="0014546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 xml:space="preserve">Tutti i diritti sopra elencati potranno essere esercitati mediante richiesta da inoltrarsi al Titolare del trattamento, anche per il tramite del Responsabile della protezione dei dati, ai recapiti suindicati. Il modulo per l’esercizio dei diritti è disponibile sul sito del Garante Privacy, all’indirizzo </w:t>
      </w:r>
      <w:hyperlink r:id="rId6" w:history="1">
        <w:r w:rsidRPr="00145467">
          <w:rPr>
            <w:rStyle w:val="Collegamentoipertestuale"/>
            <w:rFonts w:ascii="Times New Roman" w:hAnsi="Times New Roman" w:cs="Times New Roman"/>
            <w:sz w:val="24"/>
            <w:szCs w:val="24"/>
          </w:rPr>
          <w:t>https://www.garanteprivacy.it/web/guest/home/docweb/-/docweb-display/docweb/1089924</w:t>
        </w:r>
      </w:hyperlink>
      <w:r w:rsidRPr="00145467">
        <w:rPr>
          <w:rFonts w:ascii="Times New Roman" w:hAnsi="Times New Roman" w:cs="Times New Roman"/>
          <w:sz w:val="24"/>
          <w:szCs w:val="24"/>
        </w:rPr>
        <w:t xml:space="preserve">. </w:t>
      </w:r>
    </w:p>
    <w:p w:rsidR="00145467" w:rsidRPr="00145467" w:rsidRDefault="00145467" w:rsidP="00145467">
      <w:pPr>
        <w:spacing w:after="0"/>
        <w:jc w:val="both"/>
        <w:rPr>
          <w:rFonts w:ascii="Times New Roman" w:hAnsi="Times New Roman" w:cs="Times New Roman"/>
          <w:sz w:val="24"/>
          <w:szCs w:val="24"/>
        </w:rPr>
      </w:pPr>
    </w:p>
    <w:p w:rsidR="00145467" w:rsidRPr="001609CF" w:rsidRDefault="00145467" w:rsidP="00145467">
      <w:pPr>
        <w:spacing w:after="0"/>
        <w:jc w:val="both"/>
        <w:rPr>
          <w:rFonts w:ascii="Times New Roman" w:hAnsi="Times New Roman" w:cs="Times New Roman"/>
          <w:b/>
          <w:sz w:val="24"/>
          <w:szCs w:val="24"/>
        </w:rPr>
      </w:pPr>
      <w:r w:rsidRPr="001609CF">
        <w:rPr>
          <w:rFonts w:ascii="Times New Roman" w:hAnsi="Times New Roman" w:cs="Times New Roman"/>
          <w:b/>
          <w:sz w:val="24"/>
          <w:szCs w:val="24"/>
        </w:rPr>
        <w:t xml:space="preserve">DIRITTO DI RECLAMO </w:t>
      </w:r>
    </w:p>
    <w:p w:rsidR="00241407" w:rsidRPr="00145467" w:rsidRDefault="00145467" w:rsidP="00145467">
      <w:pPr>
        <w:spacing w:after="0"/>
        <w:jc w:val="both"/>
        <w:rPr>
          <w:rFonts w:ascii="Times New Roman" w:hAnsi="Times New Roman" w:cs="Times New Roman"/>
          <w:sz w:val="24"/>
          <w:szCs w:val="24"/>
        </w:rPr>
      </w:pPr>
      <w:r w:rsidRPr="00145467">
        <w:rPr>
          <w:rFonts w:ascii="Times New Roman" w:hAnsi="Times New Roman" w:cs="Times New Roman"/>
          <w:sz w:val="24"/>
          <w:szCs w:val="24"/>
        </w:rPr>
        <w:t>Gli interessati che ritengono che il trattamento dei dati personali a loro riferiti avvenga in violazione di quanto previsto dal “GDPR 2016/679” hanno il diritto di proporre reclamo al Garante della Privacy, come previsto dall'art. 77 del Regolamento stesso, o di adire le opportune sedi giudiziarie (art. 79 del “GDPR 2016/679”).</w:t>
      </w:r>
    </w:p>
    <w:sectPr w:rsidR="00241407" w:rsidRPr="001454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6A31"/>
    <w:multiLevelType w:val="hybridMultilevel"/>
    <w:tmpl w:val="3B1C0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9347CD"/>
    <w:multiLevelType w:val="hybridMultilevel"/>
    <w:tmpl w:val="96FA58A2"/>
    <w:lvl w:ilvl="0" w:tplc="5DAC026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7B3CAA"/>
    <w:multiLevelType w:val="hybridMultilevel"/>
    <w:tmpl w:val="FB184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0D3253"/>
    <w:multiLevelType w:val="hybridMultilevel"/>
    <w:tmpl w:val="9B4C2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67"/>
    <w:rsid w:val="00145467"/>
    <w:rsid w:val="001609CF"/>
    <w:rsid w:val="00192129"/>
    <w:rsid w:val="00241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5467"/>
    <w:pPr>
      <w:ind w:left="720"/>
      <w:contextualSpacing/>
    </w:pPr>
  </w:style>
  <w:style w:type="character" w:styleId="Collegamentoipertestuale">
    <w:name w:val="Hyperlink"/>
    <w:basedOn w:val="Carpredefinitoparagrafo"/>
    <w:uiPriority w:val="99"/>
    <w:unhideWhenUsed/>
    <w:rsid w:val="00145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5467"/>
    <w:pPr>
      <w:ind w:left="720"/>
      <w:contextualSpacing/>
    </w:pPr>
  </w:style>
  <w:style w:type="character" w:styleId="Collegamentoipertestuale">
    <w:name w:val="Hyperlink"/>
    <w:basedOn w:val="Carpredefinitoparagrafo"/>
    <w:uiPriority w:val="99"/>
    <w:unhideWhenUsed/>
    <w:rsid w:val="00145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web/guest/home/docweb/-/docweb-display/docweb/10899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Grande Koala</cp:lastModifiedBy>
  <cp:revision>2</cp:revision>
  <dcterms:created xsi:type="dcterms:W3CDTF">2021-02-05T16:07:00Z</dcterms:created>
  <dcterms:modified xsi:type="dcterms:W3CDTF">2021-02-05T16:07:00Z</dcterms:modified>
</cp:coreProperties>
</file>