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7" w:rsidRDefault="00B76167">
      <w:pPr>
        <w:pStyle w:val="Predefinito"/>
      </w:pPr>
    </w:p>
    <w:p w:rsidR="00B76167" w:rsidRDefault="00E4631B">
      <w:pPr>
        <w:pStyle w:val="Predefinito"/>
        <w:jc w:val="center"/>
      </w:pPr>
      <w:r>
        <w:rPr>
          <w:noProof/>
          <w:lang w:eastAsia="it-IT"/>
        </w:rPr>
        <w:drawing>
          <wp:inline distT="0" distB="0" distL="0" distR="0">
            <wp:extent cx="1171575" cy="104775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1171575" cy="1047750"/>
                    </a:xfrm>
                    <a:prstGeom prst="rect">
                      <a:avLst/>
                    </a:prstGeom>
                    <a:noFill/>
                    <a:ln w="9525">
                      <a:noFill/>
                      <a:miter lim="800000"/>
                      <a:headEnd/>
                      <a:tailEnd/>
                    </a:ln>
                  </pic:spPr>
                </pic:pic>
              </a:graphicData>
            </a:graphic>
          </wp:inline>
        </w:drawing>
      </w:r>
    </w:p>
    <w:p w:rsidR="00B76167" w:rsidRDefault="00B76167">
      <w:pPr>
        <w:pStyle w:val="Predefinito"/>
        <w:jc w:val="center"/>
      </w:pPr>
    </w:p>
    <w:p w:rsidR="00B76167" w:rsidRDefault="00E4631B" w:rsidP="00417379">
      <w:pPr>
        <w:pStyle w:val="Predefinito"/>
        <w:spacing w:after="0"/>
        <w:jc w:val="center"/>
      </w:pPr>
      <w:r>
        <w:rPr>
          <w:rFonts w:ascii="Verdana" w:hAnsi="Verdana"/>
          <w:b/>
        </w:rPr>
        <w:t>DIREZIONE CENTRALE WELFARE E SERVIZI EDUCATIVI</w:t>
      </w:r>
    </w:p>
    <w:p w:rsidR="00B76167" w:rsidRDefault="00E4631B" w:rsidP="00417379">
      <w:pPr>
        <w:pStyle w:val="Predefinito"/>
        <w:spacing w:after="0"/>
        <w:jc w:val="center"/>
      </w:pPr>
      <w:r>
        <w:rPr>
          <w:rFonts w:ascii="Verdana" w:hAnsi="Verdana"/>
          <w:b/>
          <w:i/>
          <w:iCs/>
        </w:rPr>
        <w:t xml:space="preserve">Servizio Contrasto delle Nuove Povertà e Rete delle Emergenze Sociali </w:t>
      </w:r>
    </w:p>
    <w:p w:rsidR="00B76167" w:rsidRDefault="00B76167">
      <w:pPr>
        <w:pStyle w:val="Predefinito"/>
        <w:jc w:val="center"/>
      </w:pPr>
    </w:p>
    <w:p w:rsidR="00417379" w:rsidRDefault="00417379">
      <w:pPr>
        <w:pStyle w:val="Predefinito"/>
        <w:jc w:val="center"/>
      </w:pPr>
    </w:p>
    <w:p w:rsidR="00B76167" w:rsidRDefault="00B76167">
      <w:pPr>
        <w:pStyle w:val="Predefinito"/>
        <w:jc w:val="center"/>
      </w:pPr>
    </w:p>
    <w:p w:rsidR="00B76167" w:rsidRDefault="00E4631B">
      <w:pPr>
        <w:pStyle w:val="Predefinito"/>
        <w:spacing w:line="480" w:lineRule="auto"/>
        <w:jc w:val="center"/>
      </w:pPr>
      <w:r>
        <w:rPr>
          <w:rFonts w:ascii="Verdana" w:hAnsi="Verdana"/>
          <w:b/>
        </w:rPr>
        <w:t xml:space="preserve">DETERMINAZIONE DIRIGENZIALE </w:t>
      </w:r>
    </w:p>
    <w:p w:rsidR="00B76167" w:rsidRDefault="00E4631B">
      <w:pPr>
        <w:pStyle w:val="Predefinito"/>
        <w:spacing w:line="480" w:lineRule="auto"/>
        <w:jc w:val="center"/>
      </w:pPr>
      <w:r>
        <w:rPr>
          <w:rFonts w:ascii="Verdana" w:hAnsi="Verdana"/>
          <w:b/>
        </w:rPr>
        <w:t xml:space="preserve"> n</w:t>
      </w:r>
      <w:r w:rsidR="00540324">
        <w:rPr>
          <w:rFonts w:ascii="Verdana" w:hAnsi="Verdana"/>
          <w:b/>
        </w:rPr>
        <w:t>.</w:t>
      </w:r>
      <w:r w:rsidR="00CA42EB">
        <w:rPr>
          <w:rFonts w:ascii="Verdana" w:hAnsi="Verdana"/>
          <w:b/>
        </w:rPr>
        <w:t xml:space="preserve"> </w:t>
      </w:r>
      <w:r w:rsidR="00077897">
        <w:rPr>
          <w:rFonts w:ascii="Verdana" w:hAnsi="Verdana"/>
          <w:b/>
        </w:rPr>
        <w:t>8</w:t>
      </w:r>
      <w:r>
        <w:rPr>
          <w:rFonts w:ascii="Verdana" w:hAnsi="Verdana"/>
          <w:b/>
        </w:rPr>
        <w:t xml:space="preserve">   del</w:t>
      </w:r>
      <w:r w:rsidR="00276147">
        <w:rPr>
          <w:rFonts w:ascii="Verdana" w:hAnsi="Verdana"/>
          <w:b/>
        </w:rPr>
        <w:t xml:space="preserve"> </w:t>
      </w:r>
      <w:r w:rsidR="00077897">
        <w:rPr>
          <w:rFonts w:ascii="Verdana" w:hAnsi="Verdana"/>
          <w:b/>
        </w:rPr>
        <w:t>21 GIUGNO 2017</w:t>
      </w:r>
      <w:r>
        <w:rPr>
          <w:rFonts w:ascii="Verdana" w:hAnsi="Verdana"/>
          <w:b/>
        </w:rPr>
        <w:t xml:space="preserve">   </w:t>
      </w:r>
    </w:p>
    <w:p w:rsidR="00B76167" w:rsidRDefault="00B76167">
      <w:pPr>
        <w:pStyle w:val="Predefinito"/>
        <w:jc w:val="both"/>
      </w:pPr>
    </w:p>
    <w:p w:rsidR="00B76167" w:rsidRDefault="00B76167">
      <w:pPr>
        <w:pStyle w:val="Predefinito"/>
      </w:pPr>
    </w:p>
    <w:p w:rsidR="00275608" w:rsidRDefault="00E4631B" w:rsidP="000F1911">
      <w:pPr>
        <w:pStyle w:val="Standard"/>
        <w:ind w:left="1410" w:right="-6" w:hanging="1410"/>
        <w:jc w:val="both"/>
      </w:pPr>
      <w:proofErr w:type="spellStart"/>
      <w:r>
        <w:rPr>
          <w:rFonts w:ascii="Verdana" w:hAnsi="Verdana"/>
          <w:b/>
          <w:bCs/>
        </w:rPr>
        <w:t>Oggetto</w:t>
      </w:r>
      <w:proofErr w:type="spellEnd"/>
      <w:r>
        <w:rPr>
          <w:rFonts w:ascii="Verdana" w:hAnsi="Verdana"/>
        </w:rPr>
        <w:t xml:space="preserve">: </w:t>
      </w:r>
      <w:r w:rsidR="00275608">
        <w:rPr>
          <w:rFonts w:ascii="Verdana" w:hAnsi="Verdana"/>
        </w:rPr>
        <w:tab/>
      </w:r>
      <w:bookmarkStart w:id="0" w:name="_Hlk485834337"/>
      <w:proofErr w:type="spellStart"/>
      <w:r w:rsidR="00275608">
        <w:t>Determina</w:t>
      </w:r>
      <w:proofErr w:type="spellEnd"/>
      <w:r w:rsidR="00275608">
        <w:t xml:space="preserve"> a </w:t>
      </w:r>
      <w:proofErr w:type="spellStart"/>
      <w:r w:rsidR="00275608">
        <w:t>contrarre</w:t>
      </w:r>
      <w:proofErr w:type="spellEnd"/>
      <w:r w:rsidR="002E13B3">
        <w:t xml:space="preserve"> ai </w:t>
      </w:r>
      <w:proofErr w:type="spellStart"/>
      <w:r w:rsidR="002E13B3">
        <w:t>sensi</w:t>
      </w:r>
      <w:proofErr w:type="spellEnd"/>
      <w:r w:rsidR="002E13B3">
        <w:t xml:space="preserve"> </w:t>
      </w:r>
      <w:r w:rsidR="002E13B3" w:rsidRPr="00C97424">
        <w:rPr>
          <w:lang w:val="it-IT"/>
        </w:rPr>
        <w:t>dell'</w:t>
      </w:r>
      <w:r w:rsidR="002E13B3">
        <w:rPr>
          <w:lang w:val="it-IT"/>
        </w:rPr>
        <w:t xml:space="preserve"> </w:t>
      </w:r>
      <w:r w:rsidR="00275608">
        <w:t xml:space="preserve">art. 192 del D.Lgs 267/2000 e art. 32 comma 2 del D. </w:t>
      </w:r>
      <w:proofErr w:type="spellStart"/>
      <w:r w:rsidR="00275608">
        <w:t>Lgs</w:t>
      </w:r>
      <w:proofErr w:type="spellEnd"/>
      <w:r w:rsidR="00275608">
        <w:t xml:space="preserve"> 50/2016.</w:t>
      </w:r>
    </w:p>
    <w:p w:rsidR="00275608" w:rsidRPr="00C97424" w:rsidRDefault="00275608" w:rsidP="002C3532">
      <w:pPr>
        <w:pStyle w:val="Nessunaspaziatura"/>
        <w:ind w:left="1416" w:right="-6" w:firstLine="2"/>
        <w:jc w:val="both"/>
        <w:rPr>
          <w:lang w:val="it-IT"/>
        </w:rPr>
      </w:pPr>
      <w:r w:rsidRPr="00C97424">
        <w:rPr>
          <w:b/>
          <w:bCs/>
          <w:lang w:val="it-IT"/>
        </w:rPr>
        <w:t>Indizione di gara,</w:t>
      </w:r>
      <w:r w:rsidRPr="00C97424">
        <w:rPr>
          <w:lang w:val="it-IT"/>
        </w:rPr>
        <w:t xml:space="preserve"> mediante procedura aperta ai sensi </w:t>
      </w:r>
      <w:bookmarkStart w:id="1" w:name="_Hlk485821490"/>
      <w:proofErr w:type="gramStart"/>
      <w:r w:rsidRPr="00C97424">
        <w:rPr>
          <w:lang w:val="it-IT"/>
        </w:rPr>
        <w:t>dell'</w:t>
      </w:r>
      <w:bookmarkEnd w:id="1"/>
      <w:r w:rsidR="002E13B3">
        <w:rPr>
          <w:lang w:val="it-IT"/>
        </w:rPr>
        <w:t xml:space="preserve"> </w:t>
      </w:r>
      <w:r w:rsidRPr="00C97424">
        <w:rPr>
          <w:lang w:val="it-IT"/>
        </w:rPr>
        <w:t>art.</w:t>
      </w:r>
      <w:proofErr w:type="gramEnd"/>
      <w:r w:rsidRPr="00C97424">
        <w:rPr>
          <w:lang w:val="it-IT"/>
        </w:rPr>
        <w:t xml:space="preserve">60 del </w:t>
      </w:r>
      <w:proofErr w:type="spellStart"/>
      <w:r w:rsidRPr="00C97424">
        <w:rPr>
          <w:lang w:val="it-IT"/>
        </w:rPr>
        <w:t>D.lgs</w:t>
      </w:r>
      <w:proofErr w:type="spellEnd"/>
      <w:r w:rsidRPr="00C97424">
        <w:rPr>
          <w:lang w:val="it-IT"/>
        </w:rPr>
        <w:t xml:space="preserve"> 50/2016 per    l'affidamento delle attività </w:t>
      </w:r>
      <w:bookmarkStart w:id="2" w:name="_Hlk485816259"/>
      <w:r w:rsidRPr="00C97424">
        <w:rPr>
          <w:lang w:val="it-IT"/>
        </w:rPr>
        <w:t xml:space="preserve">del progetto NA3.1.1.d </w:t>
      </w:r>
      <w:r w:rsidR="000F1911">
        <w:rPr>
          <w:lang w:val="it-IT"/>
        </w:rPr>
        <w:t xml:space="preserve">- "A.B. I. T. </w:t>
      </w:r>
      <w:proofErr w:type="gramStart"/>
      <w:r w:rsidR="000F1911">
        <w:rPr>
          <w:lang w:val="it-IT"/>
        </w:rPr>
        <w:t>A .</w:t>
      </w:r>
      <w:proofErr w:type="gramEnd"/>
      <w:r w:rsidR="000F1911">
        <w:rPr>
          <w:lang w:val="it-IT"/>
        </w:rPr>
        <w:t xml:space="preserve">R. E. </w:t>
      </w:r>
      <w:r w:rsidRPr="00C97424">
        <w:rPr>
          <w:lang w:val="it-IT"/>
        </w:rPr>
        <w:t xml:space="preserve"> (</w:t>
      </w:r>
      <w:r w:rsidRPr="00C97424">
        <w:rPr>
          <w:i/>
          <w:iCs/>
          <w:lang w:val="it-IT"/>
        </w:rPr>
        <w:t xml:space="preserve">Accedere al  Bisogno Individuale Tramite l'Abitare Responsabile ed Esigibile) in Fiorinda" </w:t>
      </w:r>
      <w:r w:rsidRPr="00C97424">
        <w:rPr>
          <w:lang w:val="it-IT"/>
        </w:rPr>
        <w:t xml:space="preserve">realizzato nell'ambito del Programma Operativo Nazionale Città Metropolitane 14-20 (PON Metro). </w:t>
      </w:r>
      <w:bookmarkEnd w:id="2"/>
      <w:r w:rsidRPr="00E57AC5">
        <w:t>Importo a base d'asta</w:t>
      </w:r>
      <w:r w:rsidR="00F27519">
        <w:t xml:space="preserve"> </w:t>
      </w:r>
      <w:bookmarkStart w:id="3" w:name="_Hlk485816066"/>
      <w:r w:rsidR="00F27519">
        <w:t>€ 639.344,25</w:t>
      </w:r>
      <w:r w:rsidRPr="00C97424">
        <w:rPr>
          <w:lang w:val="it-IT"/>
        </w:rPr>
        <w:t xml:space="preserve"> </w:t>
      </w:r>
      <w:bookmarkEnd w:id="3"/>
      <w:r w:rsidRPr="00C97424">
        <w:rPr>
          <w:lang w:val="it-IT"/>
        </w:rPr>
        <w:t>oltre</w:t>
      </w:r>
      <w:r w:rsidRPr="00E57AC5">
        <w:t xml:space="preserve"> </w:t>
      </w:r>
      <w:r w:rsidR="000F1911">
        <w:t>IVA, 780.000,00</w:t>
      </w:r>
      <w:r w:rsidR="00F27519" w:rsidRPr="00C97424">
        <w:rPr>
          <w:lang w:val="it-IT"/>
        </w:rPr>
        <w:t xml:space="preserve"> con</w:t>
      </w:r>
      <w:r w:rsidR="000F1911">
        <w:t xml:space="preserve"> I.V.A se </w:t>
      </w:r>
      <w:proofErr w:type="spellStart"/>
      <w:r w:rsidR="000F1911">
        <w:t>dovuta</w:t>
      </w:r>
      <w:proofErr w:type="spellEnd"/>
      <w:r w:rsidR="000F1911">
        <w:t>.</w:t>
      </w:r>
    </w:p>
    <w:p w:rsidR="00275608" w:rsidRPr="00E57AC5" w:rsidRDefault="00275608" w:rsidP="002C3532">
      <w:pPr>
        <w:pStyle w:val="Nessunaspaziatura"/>
        <w:ind w:left="1020" w:right="-6" w:firstLine="398"/>
        <w:jc w:val="both"/>
      </w:pPr>
      <w:r w:rsidRPr="00C97424">
        <w:rPr>
          <w:lang w:val="it-IT"/>
        </w:rPr>
        <w:t>Appalto interamente</w:t>
      </w:r>
      <w:r w:rsidRPr="00E57AC5">
        <w:t xml:space="preserve"> gestito con modalità telematica, ai sensi dell'art.58 del D.</w:t>
      </w:r>
      <w:r w:rsidR="00F27519">
        <w:t>L</w:t>
      </w:r>
      <w:r w:rsidRPr="00E57AC5">
        <w:t xml:space="preserve">gs  </w:t>
      </w:r>
      <w:r w:rsidRPr="00E57AC5">
        <w:tab/>
        <w:t>50/2016, dall'Area Gare – Forniture e Servizi del Servizio Autonomo C.U.A.G.</w:t>
      </w:r>
    </w:p>
    <w:p w:rsidR="00275608" w:rsidRPr="00E57AC5" w:rsidRDefault="00275608" w:rsidP="002C3532">
      <w:pPr>
        <w:pStyle w:val="Nessunaspaziatura"/>
        <w:ind w:left="1020" w:right="-6" w:firstLine="398"/>
        <w:jc w:val="both"/>
      </w:pPr>
      <w:r>
        <w:t>Codice piano operati</w:t>
      </w:r>
      <w:r w:rsidRPr="00E57AC5">
        <w:t>vo NA3.1.1.d</w:t>
      </w:r>
    </w:p>
    <w:p w:rsidR="00F27519" w:rsidRDefault="00F27519" w:rsidP="002C3532">
      <w:pPr>
        <w:pStyle w:val="Nessunaspaziatura"/>
        <w:ind w:left="1020" w:right="-6" w:firstLine="398"/>
        <w:jc w:val="both"/>
      </w:pPr>
    </w:p>
    <w:p w:rsidR="00275608" w:rsidRPr="00E57AC5" w:rsidRDefault="00275608" w:rsidP="002C3532">
      <w:pPr>
        <w:pStyle w:val="Nessunaspaziatura"/>
        <w:ind w:left="1020" w:right="-6" w:firstLine="398"/>
        <w:jc w:val="both"/>
      </w:pPr>
      <w:r w:rsidRPr="00E57AC5">
        <w:t>Approvazione dei documenti di gara</w:t>
      </w:r>
    </w:p>
    <w:p w:rsidR="00F27519" w:rsidRDefault="00F27519" w:rsidP="002C3532">
      <w:pPr>
        <w:pStyle w:val="Nessunaspaziatura"/>
        <w:ind w:left="1020" w:firstLine="398"/>
        <w:jc w:val="both"/>
      </w:pPr>
    </w:p>
    <w:p w:rsidR="00275608" w:rsidRPr="00E57AC5" w:rsidRDefault="00077897" w:rsidP="002C3532">
      <w:pPr>
        <w:pStyle w:val="Nessunaspaziatura"/>
        <w:ind w:left="1020" w:firstLine="398"/>
        <w:jc w:val="both"/>
      </w:pPr>
      <w:r>
        <w:t xml:space="preserve">CUP: </w:t>
      </w:r>
      <w:r w:rsidRPr="00077897">
        <w:rPr>
          <w:b/>
        </w:rPr>
        <w:t>B61B17000210006</w:t>
      </w:r>
      <w:r w:rsidR="00275608" w:rsidRPr="00077897">
        <w:rPr>
          <w:b/>
        </w:rPr>
        <w:t xml:space="preserve"> </w:t>
      </w:r>
      <w:r w:rsidR="00275608" w:rsidRPr="00E57AC5">
        <w:t xml:space="preserve">                              </w:t>
      </w:r>
      <w:r>
        <w:t xml:space="preserve">         CIG:</w:t>
      </w:r>
      <w:r w:rsidRPr="00077897">
        <w:rPr>
          <w:b/>
        </w:rPr>
        <w:t>711777099C</w:t>
      </w:r>
      <w:r w:rsidR="00275608" w:rsidRPr="00E57AC5">
        <w:t xml:space="preserve">                                    </w:t>
      </w:r>
    </w:p>
    <w:bookmarkEnd w:id="0"/>
    <w:p w:rsidR="00275608" w:rsidRDefault="00275608" w:rsidP="00275608">
      <w:pPr>
        <w:pStyle w:val="Standard"/>
        <w:rPr>
          <w:b/>
          <w:bCs/>
        </w:rPr>
      </w:pPr>
    </w:p>
    <w:p w:rsidR="00B76167" w:rsidRDefault="00B76167" w:rsidP="00275608">
      <w:pPr>
        <w:pStyle w:val="Predefinito"/>
        <w:jc w:val="both"/>
      </w:pPr>
    </w:p>
    <w:p w:rsidR="00226765" w:rsidRDefault="00226765" w:rsidP="00275608">
      <w:pPr>
        <w:pStyle w:val="Predefinito"/>
        <w:jc w:val="both"/>
      </w:pPr>
    </w:p>
    <w:p w:rsidR="00226765" w:rsidRDefault="00226765" w:rsidP="00275608">
      <w:pPr>
        <w:pStyle w:val="Predefinito"/>
        <w:jc w:val="both"/>
      </w:pPr>
    </w:p>
    <w:p w:rsidR="00226765" w:rsidRDefault="00226765" w:rsidP="00275608">
      <w:pPr>
        <w:pStyle w:val="Predefinito"/>
        <w:jc w:val="both"/>
      </w:pPr>
    </w:p>
    <w:p w:rsidR="00226765" w:rsidRDefault="00226765" w:rsidP="00275608">
      <w:pPr>
        <w:pStyle w:val="Predefinito"/>
        <w:jc w:val="both"/>
      </w:pPr>
    </w:p>
    <w:p w:rsidR="00B76167" w:rsidRDefault="00E4631B">
      <w:pPr>
        <w:pStyle w:val="Predefinito"/>
      </w:pPr>
      <w:r>
        <w:rPr>
          <w:rFonts w:ascii="Verdana" w:hAnsi="Verdana"/>
        </w:rPr>
        <w:t xml:space="preserve"> Pervenuta al Servizio Finanziario                                   </w:t>
      </w:r>
      <w:r w:rsidR="00275608">
        <w:rPr>
          <w:rFonts w:ascii="Verdana" w:hAnsi="Verdana"/>
        </w:rPr>
        <w:t xml:space="preserve"> </w:t>
      </w:r>
      <w:r>
        <w:rPr>
          <w:rFonts w:ascii="Verdana" w:hAnsi="Verdana"/>
        </w:rPr>
        <w:t>Registrata all’indice generale</w:t>
      </w:r>
    </w:p>
    <w:p w:rsidR="00B76167" w:rsidRDefault="00B76167">
      <w:pPr>
        <w:pStyle w:val="Predefinito"/>
      </w:pPr>
    </w:p>
    <w:p w:rsidR="00B76167" w:rsidRDefault="00E4631B">
      <w:pPr>
        <w:pStyle w:val="Predefinito"/>
      </w:pPr>
      <w:r>
        <w:rPr>
          <w:rFonts w:ascii="Verdana" w:hAnsi="Verdana"/>
        </w:rPr>
        <w:t xml:space="preserve"> in data.................prot. n............                                  data...................n.................  </w:t>
      </w:r>
    </w:p>
    <w:p w:rsidR="00B76167" w:rsidRDefault="00B76167">
      <w:pPr>
        <w:pStyle w:val="Predefinito"/>
      </w:pPr>
    </w:p>
    <w:p w:rsidR="00B76167" w:rsidRDefault="00572E7C" w:rsidP="002C3532">
      <w:pPr>
        <w:pStyle w:val="Predefinito"/>
        <w:spacing w:after="0"/>
        <w:ind w:left="426" w:right="284"/>
        <w:jc w:val="center"/>
      </w:pPr>
      <w:r>
        <w:rPr>
          <w:rFonts w:ascii="Verdana" w:hAnsi="Verdana" w:cs="Arial"/>
          <w:b/>
          <w:bCs/>
          <w:iCs/>
        </w:rPr>
        <w:t>I</w:t>
      </w:r>
      <w:r w:rsidR="00E4631B">
        <w:rPr>
          <w:rFonts w:ascii="Verdana" w:hAnsi="Verdana" w:cs="Arial"/>
          <w:b/>
          <w:bCs/>
          <w:iCs/>
        </w:rPr>
        <w:t>L DIRIGENTE DEL SERVIZIO</w:t>
      </w:r>
    </w:p>
    <w:p w:rsidR="00B76167" w:rsidRDefault="00E4631B" w:rsidP="002C3532">
      <w:pPr>
        <w:pStyle w:val="Predefinito"/>
        <w:spacing w:after="0"/>
        <w:ind w:left="426" w:right="284"/>
        <w:jc w:val="center"/>
      </w:pPr>
      <w:r>
        <w:rPr>
          <w:rFonts w:ascii="Verdana" w:hAnsi="Verdana" w:cs="Arial"/>
          <w:b/>
          <w:bCs/>
          <w:iCs/>
        </w:rPr>
        <w:t xml:space="preserve">CONTRASTO DELLE NUOVE POVERTA’ E RETE DELLE EMERGENZE SOCIALI </w:t>
      </w:r>
    </w:p>
    <w:p w:rsidR="00B76167" w:rsidRDefault="00B76167" w:rsidP="002C3532">
      <w:pPr>
        <w:pStyle w:val="Predefinito"/>
        <w:ind w:left="426" w:right="284"/>
        <w:jc w:val="center"/>
      </w:pPr>
    </w:p>
    <w:p w:rsidR="00F27519" w:rsidRPr="00F27519" w:rsidRDefault="00F27519" w:rsidP="002C3532">
      <w:pPr>
        <w:suppressAutoHyphens/>
        <w:spacing w:after="0" w:line="240" w:lineRule="auto"/>
        <w:ind w:left="426"/>
        <w:rPr>
          <w:rFonts w:ascii="Times New Roman" w:eastAsia="Andale Sans UI" w:hAnsi="Times New Roman" w:cs="Tahoma"/>
          <w:b/>
          <w:bCs/>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P</w:t>
      </w:r>
      <w:r w:rsidR="00796CC9">
        <w:rPr>
          <w:rFonts w:ascii="Times New Roman" w:eastAsia="Andale Sans UI" w:hAnsi="Times New Roman" w:cs="Tahoma"/>
          <w:b/>
          <w:bCs/>
          <w:kern w:val="3"/>
          <w:sz w:val="24"/>
          <w:szCs w:val="24"/>
          <w:lang w:val="de-DE" w:eastAsia="ja-JP" w:bidi="fa-IR"/>
        </w:rPr>
        <w:t>REMESSO</w:t>
      </w:r>
    </w:p>
    <w:p w:rsidR="00F27519" w:rsidRPr="00F27519" w:rsidRDefault="00F27519" w:rsidP="002C3532">
      <w:pPr>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con Decisione C (2015) 4998 del 14 luglio 2015 la Commissione europea ha adottato il Programma Operativo Nazionale denominato "Città Metropolitane 2014 -  2020" (PON Metro) con una dotazione finanziaria pari ad oltre 892 milioni di Euro di cui 588 milioni di risorse comunitarie: 446 a valere sul Fondo di Sviluppo Regionale FESR e 142 sul Fondo Sociale Europeo FSE, cui si aggiungono 304 milioni di co-finanziamento nazionale;</w:t>
      </w:r>
    </w:p>
    <w:p w:rsidR="00F27519" w:rsidRPr="00F27519" w:rsidRDefault="00F27519" w:rsidP="002C3532">
      <w:pPr>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2C3532">
      <w:pPr>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il PON Metro supporta le priorità dell'Agenda Urbana Nazionale e si pone in linea con gli obiettivi e le strategie proposte per l'Agenda Urbana Europea che individua nelle aree urbane i territori chiave per strutturare e definire le sfide di crescita intelligente,inclusiva e sostenibile poste dalla Strategia Europa 2020;</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il Programma Operativo si articola in cinque Assi prioritari tra cui l'Asse 3: Servizi per l'inclusione sociale;</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con deliberazione n. 401 del 19 maggio 2016 la Giunta Comunale ha preso atto del documento "Strategia di Sviluppo Urbano Sostenibile della Città di Napoli", ovvero dello schema di Convenzione-Atto di delega delle funzioni dell'Autorità di Gestione all'Organismo Intermedio – Autorità Urbana nonchè delle risorse finanziarie in capo all'Autorità Urbana del Comune di Napoli;</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2C3532">
        <w:rPr>
          <w:rFonts w:ascii="Times New Roman" w:eastAsia="Andale Sans UI" w:hAnsi="Times New Roman" w:cs="Tahoma"/>
          <w:kern w:val="3"/>
          <w:sz w:val="24"/>
          <w:szCs w:val="24"/>
          <w:lang w:val="de-DE" w:eastAsia="ja-JP" w:bidi="fa-IR"/>
        </w:rPr>
        <w:t xml:space="preserve">che con disposizione n.1 del 20 </w:t>
      </w:r>
      <w:r w:rsidR="000F1911">
        <w:rPr>
          <w:rFonts w:ascii="Times New Roman" w:eastAsia="Andale Sans UI" w:hAnsi="Times New Roman" w:cs="Tahoma"/>
          <w:kern w:val="3"/>
          <w:sz w:val="24"/>
          <w:szCs w:val="24"/>
          <w:lang w:val="de-DE" w:eastAsia="ja-JP" w:bidi="fa-IR"/>
        </w:rPr>
        <w:t>G</w:t>
      </w:r>
      <w:r w:rsidRPr="002C3532">
        <w:rPr>
          <w:rFonts w:ascii="Times New Roman" w:eastAsia="Andale Sans UI" w:hAnsi="Times New Roman" w:cs="Tahoma"/>
          <w:kern w:val="3"/>
          <w:sz w:val="24"/>
          <w:szCs w:val="24"/>
          <w:lang w:val="de-DE" w:eastAsia="ja-JP" w:bidi="fa-IR"/>
        </w:rPr>
        <w:t>ennaio</w:t>
      </w:r>
      <w:r w:rsidR="000F1911">
        <w:rPr>
          <w:rFonts w:ascii="Times New Roman" w:eastAsia="Andale Sans UI" w:hAnsi="Times New Roman" w:cs="Tahoma"/>
          <w:kern w:val="3"/>
          <w:sz w:val="24"/>
          <w:szCs w:val="24"/>
          <w:lang w:val="de-DE" w:eastAsia="ja-JP" w:bidi="fa-IR"/>
        </w:rPr>
        <w:t xml:space="preserve"> </w:t>
      </w:r>
      <w:r w:rsidRPr="002C3532">
        <w:rPr>
          <w:rFonts w:ascii="Times New Roman" w:eastAsia="Andale Sans UI" w:hAnsi="Times New Roman" w:cs="Tahoma"/>
          <w:kern w:val="3"/>
          <w:sz w:val="24"/>
          <w:szCs w:val="24"/>
          <w:lang w:val="de-DE" w:eastAsia="ja-JP" w:bidi="fa-IR"/>
        </w:rPr>
        <w:t>2017</w:t>
      </w:r>
      <w:r w:rsidRPr="00F27519">
        <w:rPr>
          <w:rFonts w:ascii="Times New Roman" w:eastAsia="Andale Sans UI" w:hAnsi="Times New Roman" w:cs="Tahoma"/>
          <w:kern w:val="3"/>
          <w:sz w:val="24"/>
          <w:szCs w:val="24"/>
          <w:lang w:val="de-DE" w:eastAsia="ja-JP" w:bidi="fa-IR"/>
        </w:rPr>
        <w:t xml:space="preserve"> il Direttore Generale, nella sua funzione di responsabile dell'Organismo intermedio, ha approvato il "Piano Operativo della Città di Napoli", allegato n.5 all'Atto di delega, che individua i progetti da realizzare nell'ambito del PON Metro;</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nel Piano Operativo è contenuto il Progetto NA3.1.1.d "A.B. I. T. A</w:t>
      </w:r>
      <w:r w:rsidR="000F1911">
        <w:rPr>
          <w:rFonts w:ascii="Times New Roman" w:eastAsia="Andale Sans UI" w:hAnsi="Times New Roman" w:cs="Tahoma"/>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 xml:space="preserve">R. </w:t>
      </w:r>
      <w:proofErr w:type="gramStart"/>
      <w:r w:rsidRPr="00F27519">
        <w:rPr>
          <w:rFonts w:ascii="Times New Roman" w:eastAsia="Andale Sans UI" w:hAnsi="Times New Roman" w:cs="Tahoma"/>
          <w:kern w:val="3"/>
          <w:sz w:val="24"/>
          <w:szCs w:val="24"/>
          <w:lang w:val="de-DE" w:eastAsia="ja-JP" w:bidi="fa-IR"/>
        </w:rPr>
        <w:t>E  (</w:t>
      </w:r>
      <w:proofErr w:type="gramEnd"/>
      <w:r w:rsidRPr="00F27519">
        <w:rPr>
          <w:rFonts w:ascii="Times New Roman" w:eastAsia="Andale Sans UI" w:hAnsi="Times New Roman" w:cs="Tahoma"/>
          <w:i/>
          <w:iCs/>
          <w:kern w:val="3"/>
          <w:sz w:val="24"/>
          <w:szCs w:val="24"/>
          <w:lang w:val="de-DE" w:eastAsia="ja-JP" w:bidi="fa-IR"/>
        </w:rPr>
        <w:t>Accedere al   Bisogno Individuale Tramite l'Abitare Responsabile ed Esigibile) in Fiorinda"</w:t>
      </w:r>
      <w:r w:rsidR="002C3532">
        <w:rPr>
          <w:rFonts w:ascii="Times New Roman" w:eastAsia="Andale Sans UI" w:hAnsi="Times New Roman" w:cs="Tahoma"/>
          <w:i/>
          <w:iCs/>
          <w:kern w:val="3"/>
          <w:sz w:val="24"/>
          <w:szCs w:val="24"/>
          <w:lang w:val="de-DE" w:eastAsia="ja-JP" w:bidi="fa-IR"/>
        </w:rPr>
        <w:t>;</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shd w:val="clear" w:color="auto" w:fill="FFFF00"/>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per tale progetto l'Amministrazione Comunale assume la qualifica di Soggetto beneficiario con titolarità dei procedimenti amministrativi funzionali alla relativa attuazione;</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con Disposizione n.18 del 19.05.2017 il Direttore Generale, responsabile dell'Organismo Intermedio  ha approvato e ammesso al finanziamento il Progetto NA3.1.1.d "A.B. I. T. A .R. E  (</w:t>
      </w:r>
      <w:r w:rsidRPr="00F27519">
        <w:rPr>
          <w:rFonts w:ascii="Times New Roman" w:eastAsia="Andale Sans UI" w:hAnsi="Times New Roman" w:cs="Tahoma"/>
          <w:i/>
          <w:iCs/>
          <w:kern w:val="3"/>
          <w:sz w:val="24"/>
          <w:szCs w:val="24"/>
          <w:lang w:val="de-DE" w:eastAsia="ja-JP" w:bidi="fa-IR"/>
        </w:rPr>
        <w:t xml:space="preserve">Accedere al  Bisogno Individuale Tramite l'Abitare Responsabile ed Esigibile) in Fiorinda" </w:t>
      </w:r>
      <w:r w:rsidRPr="00F27519">
        <w:rPr>
          <w:rFonts w:ascii="Times New Roman" w:eastAsia="Andale Sans UI" w:hAnsi="Times New Roman" w:cs="Tahoma"/>
          <w:kern w:val="3"/>
          <w:sz w:val="24"/>
          <w:szCs w:val="24"/>
          <w:lang w:val="de-DE" w:eastAsia="ja-JP" w:bidi="fa-IR"/>
        </w:rPr>
        <w:t xml:space="preserve"> Obiettivo Specifico 3.1 – Riduzione del numero di famiglie con particolari fragilità sociali ed economiche in condizioni di disagio abitativo per un importo complessivo  pari a Euro 780.000,00</w:t>
      </w:r>
      <w:r w:rsidR="000F1911">
        <w:rPr>
          <w:rFonts w:ascii="Times New Roman" w:eastAsia="Andale Sans UI" w:hAnsi="Times New Roman" w:cs="Tahoma"/>
          <w:kern w:val="3"/>
          <w:sz w:val="24"/>
          <w:szCs w:val="24"/>
          <w:lang w:val="de-DE" w:eastAsia="ja-JP" w:bidi="fa-IR"/>
        </w:rPr>
        <w:t xml:space="preserve"> (IVA </w:t>
      </w:r>
      <w:proofErr w:type="spellStart"/>
      <w:r w:rsidR="000F1911">
        <w:rPr>
          <w:rFonts w:ascii="Times New Roman" w:eastAsia="Andale Sans UI" w:hAnsi="Times New Roman" w:cs="Tahoma"/>
          <w:kern w:val="3"/>
          <w:sz w:val="24"/>
          <w:szCs w:val="24"/>
          <w:lang w:val="de-DE" w:eastAsia="ja-JP" w:bidi="fa-IR"/>
        </w:rPr>
        <w:t>inclusa</w:t>
      </w:r>
      <w:proofErr w:type="spellEnd"/>
      <w:r w:rsidR="000F1911">
        <w:rPr>
          <w:rFonts w:ascii="Times New Roman" w:eastAsia="Andale Sans UI" w:hAnsi="Times New Roman" w:cs="Tahoma"/>
          <w:kern w:val="3"/>
          <w:sz w:val="24"/>
          <w:szCs w:val="24"/>
          <w:lang w:val="de-DE" w:eastAsia="ja-JP" w:bidi="fa-IR"/>
        </w:rPr>
        <w:t>)</w:t>
      </w:r>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demandando</w:t>
      </w:r>
      <w:proofErr w:type="spellEnd"/>
      <w:r w:rsidRPr="00F27519">
        <w:rPr>
          <w:rFonts w:ascii="Times New Roman" w:eastAsia="Andale Sans UI" w:hAnsi="Times New Roman" w:cs="Tahoma"/>
          <w:kern w:val="3"/>
          <w:sz w:val="24"/>
          <w:szCs w:val="24"/>
          <w:lang w:val="de-DE" w:eastAsia="ja-JP" w:bidi="fa-IR"/>
        </w:rPr>
        <w:t xml:space="preserve"> al </w:t>
      </w:r>
      <w:proofErr w:type="spellStart"/>
      <w:r w:rsidRPr="00F27519">
        <w:rPr>
          <w:rFonts w:ascii="Times New Roman" w:eastAsia="Andale Sans UI" w:hAnsi="Times New Roman" w:cs="Tahoma"/>
          <w:kern w:val="3"/>
          <w:sz w:val="24"/>
          <w:szCs w:val="24"/>
          <w:lang w:val="de-DE" w:eastAsia="ja-JP" w:bidi="fa-IR"/>
        </w:rPr>
        <w:t>Dirigente</w:t>
      </w:r>
      <w:proofErr w:type="spellEnd"/>
      <w:r w:rsidRPr="00F27519">
        <w:rPr>
          <w:rFonts w:ascii="Times New Roman" w:eastAsia="Andale Sans UI" w:hAnsi="Times New Roman" w:cs="Tahoma"/>
          <w:kern w:val="3"/>
          <w:sz w:val="24"/>
          <w:szCs w:val="24"/>
          <w:lang w:val="de-DE" w:eastAsia="ja-JP" w:bidi="fa-IR"/>
        </w:rPr>
        <w:t xml:space="preserve"> del Servizio Contrasto delle Nuove Povertà e Rete delle Emergenze Sociali l'adozione di tutti i provvedimenti conseguenziali per l'avvio e l'attuazione dello stesso progetto;  </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2C3532" w:rsidRPr="00796CC9" w:rsidRDefault="00F27519" w:rsidP="002C3532">
      <w:pPr>
        <w:suppressAutoHyphens/>
        <w:spacing w:after="0" w:line="240" w:lineRule="auto"/>
        <w:ind w:left="426"/>
        <w:jc w:val="both"/>
        <w:rPr>
          <w:rFonts w:ascii="Times New Roman" w:eastAsia="Andale Sans UI" w:hAnsi="Times New Roman" w:cs="Tahoma"/>
          <w:b/>
          <w:kern w:val="3"/>
          <w:sz w:val="24"/>
          <w:szCs w:val="24"/>
          <w:lang w:val="de-DE" w:eastAsia="ja-JP" w:bidi="fa-IR"/>
        </w:rPr>
      </w:pPr>
      <w:r w:rsidRPr="00796CC9">
        <w:rPr>
          <w:rFonts w:ascii="Times New Roman" w:eastAsia="Andale Sans UI" w:hAnsi="Times New Roman" w:cs="Tahoma"/>
          <w:b/>
          <w:kern w:val="3"/>
          <w:sz w:val="24"/>
          <w:szCs w:val="24"/>
          <w:lang w:val="de-DE" w:eastAsia="ja-JP" w:bidi="fa-IR"/>
        </w:rPr>
        <w:t xml:space="preserve">CONSIDERATO </w:t>
      </w:r>
    </w:p>
    <w:p w:rsidR="00F27519" w:rsidRPr="00F27519" w:rsidRDefault="002C3532"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val="de-DE" w:eastAsia="ja-JP" w:bidi="fa-IR"/>
        </w:rPr>
        <w:t xml:space="preserve">che </w:t>
      </w:r>
      <w:r w:rsidR="00F27519" w:rsidRPr="00F27519">
        <w:rPr>
          <w:rFonts w:ascii="Times New Roman" w:eastAsia="Andale Sans UI" w:hAnsi="Times New Roman" w:cs="Tahoma"/>
          <w:kern w:val="3"/>
          <w:sz w:val="24"/>
          <w:szCs w:val="24"/>
          <w:lang w:val="de-DE" w:eastAsia="ja-JP" w:bidi="fa-IR"/>
        </w:rPr>
        <w:t>tale progettualità si inserisce nel complesso quadro dei servizi attivati nell'ultimo quinquennio dall'Amministrazione comunale a tutela delle donne vittime di violenza sole e/o con figli minori</w:t>
      </w:r>
      <w:r w:rsidR="00DD4A93">
        <w:rPr>
          <w:rFonts w:ascii="Times New Roman" w:eastAsia="Andale Sans UI" w:hAnsi="Times New Roman" w:cs="Tahoma"/>
          <w:kern w:val="3"/>
          <w:sz w:val="24"/>
          <w:szCs w:val="24"/>
          <w:lang w:val="de-DE" w:eastAsia="ja-JP" w:bidi="fa-IR"/>
        </w:rPr>
        <w:t>;</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shd w:val="clear" w:color="auto" w:fill="FFFF00"/>
          <w:lang w:val="de-DE" w:eastAsia="ja-JP" w:bidi="fa-IR"/>
        </w:rPr>
      </w:pPr>
    </w:p>
    <w:p w:rsidR="00F27519" w:rsidRPr="00F27519" w:rsidRDefault="000242D6" w:rsidP="000242D6">
      <w:pPr>
        <w:suppressAutoHyphens/>
        <w:spacing w:after="0" w:line="240" w:lineRule="auto"/>
        <w:ind w:left="426"/>
        <w:jc w:val="both"/>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val="de-DE" w:eastAsia="ja-JP" w:bidi="fa-IR"/>
        </w:rPr>
        <w:t xml:space="preserve">che </w:t>
      </w:r>
      <w:r w:rsidR="00F27519" w:rsidRPr="00F27519">
        <w:rPr>
          <w:rFonts w:ascii="Times New Roman" w:eastAsia="Andale Sans UI" w:hAnsi="Times New Roman" w:cs="Tahoma"/>
          <w:kern w:val="3"/>
          <w:sz w:val="24"/>
          <w:szCs w:val="24"/>
          <w:lang w:val="de-DE" w:eastAsia="ja-JP" w:bidi="fa-IR"/>
        </w:rPr>
        <w:t>nelle previsioni del Piano Operativo PON METRO 2014-2020 – Asse 3  Servizi per l'inclusione sociale è inserito il Progetto NA 3.1.1. d denominato  "A.B. I. T. A .R. E  (</w:t>
      </w:r>
      <w:proofErr w:type="spellStart"/>
      <w:r w:rsidR="00F27519" w:rsidRPr="00F27519">
        <w:rPr>
          <w:rFonts w:ascii="Times New Roman" w:eastAsia="Andale Sans UI" w:hAnsi="Times New Roman" w:cs="Tahoma"/>
          <w:i/>
          <w:iCs/>
          <w:kern w:val="3"/>
          <w:sz w:val="24"/>
          <w:szCs w:val="24"/>
          <w:lang w:val="de-DE" w:eastAsia="ja-JP" w:bidi="fa-IR"/>
        </w:rPr>
        <w:t>Accedere</w:t>
      </w:r>
      <w:proofErr w:type="spellEnd"/>
      <w:r w:rsidR="00F27519" w:rsidRPr="00F27519">
        <w:rPr>
          <w:rFonts w:ascii="Times New Roman" w:eastAsia="Andale Sans UI" w:hAnsi="Times New Roman" w:cs="Tahoma"/>
          <w:i/>
          <w:iCs/>
          <w:kern w:val="3"/>
          <w:sz w:val="24"/>
          <w:szCs w:val="24"/>
          <w:lang w:val="de-DE" w:eastAsia="ja-JP" w:bidi="fa-IR"/>
        </w:rPr>
        <w:t xml:space="preserve"> al </w:t>
      </w:r>
      <w:proofErr w:type="spellStart"/>
      <w:r>
        <w:rPr>
          <w:rFonts w:ascii="Times New Roman" w:eastAsia="Andale Sans UI" w:hAnsi="Times New Roman" w:cs="Tahoma"/>
          <w:i/>
          <w:iCs/>
          <w:kern w:val="3"/>
          <w:sz w:val="24"/>
          <w:szCs w:val="24"/>
          <w:lang w:val="de-DE" w:eastAsia="ja-JP" w:bidi="fa-IR"/>
        </w:rPr>
        <w:t>B</w:t>
      </w:r>
      <w:r w:rsidR="00F27519" w:rsidRPr="00F27519">
        <w:rPr>
          <w:rFonts w:ascii="Times New Roman" w:eastAsia="Andale Sans UI" w:hAnsi="Times New Roman" w:cs="Tahoma"/>
          <w:i/>
          <w:iCs/>
          <w:kern w:val="3"/>
          <w:sz w:val="24"/>
          <w:szCs w:val="24"/>
          <w:lang w:val="de-DE" w:eastAsia="ja-JP" w:bidi="fa-IR"/>
        </w:rPr>
        <w:t>isogno</w:t>
      </w:r>
      <w:proofErr w:type="spellEnd"/>
      <w:r w:rsidR="00F27519" w:rsidRPr="00F27519">
        <w:rPr>
          <w:rFonts w:ascii="Times New Roman" w:eastAsia="Andale Sans UI" w:hAnsi="Times New Roman" w:cs="Tahoma"/>
          <w:i/>
          <w:iCs/>
          <w:kern w:val="3"/>
          <w:sz w:val="24"/>
          <w:szCs w:val="24"/>
          <w:lang w:val="de-DE" w:eastAsia="ja-JP" w:bidi="fa-IR"/>
        </w:rPr>
        <w:t xml:space="preserve"> Individuale </w:t>
      </w:r>
      <w:proofErr w:type="spellStart"/>
      <w:r w:rsidR="00F27519" w:rsidRPr="00F27519">
        <w:rPr>
          <w:rFonts w:ascii="Times New Roman" w:eastAsia="Andale Sans UI" w:hAnsi="Times New Roman" w:cs="Tahoma"/>
          <w:i/>
          <w:iCs/>
          <w:kern w:val="3"/>
          <w:sz w:val="24"/>
          <w:szCs w:val="24"/>
          <w:lang w:val="de-DE" w:eastAsia="ja-JP" w:bidi="fa-IR"/>
        </w:rPr>
        <w:t>Tramite</w:t>
      </w:r>
      <w:proofErr w:type="spellEnd"/>
      <w:r w:rsidR="00F27519" w:rsidRPr="00F27519">
        <w:rPr>
          <w:rFonts w:ascii="Times New Roman" w:eastAsia="Andale Sans UI" w:hAnsi="Times New Roman" w:cs="Tahoma"/>
          <w:i/>
          <w:iCs/>
          <w:kern w:val="3"/>
          <w:sz w:val="24"/>
          <w:szCs w:val="24"/>
          <w:lang w:val="de-DE" w:eastAsia="ja-JP" w:bidi="fa-IR"/>
        </w:rPr>
        <w:t xml:space="preserve"> </w:t>
      </w:r>
      <w:proofErr w:type="spellStart"/>
      <w:r w:rsidR="00F27519" w:rsidRPr="00F27519">
        <w:rPr>
          <w:rFonts w:ascii="Times New Roman" w:eastAsia="Andale Sans UI" w:hAnsi="Times New Roman" w:cs="Tahoma"/>
          <w:i/>
          <w:iCs/>
          <w:kern w:val="3"/>
          <w:sz w:val="24"/>
          <w:szCs w:val="24"/>
          <w:lang w:val="de-DE" w:eastAsia="ja-JP" w:bidi="fa-IR"/>
        </w:rPr>
        <w:t>l'Abitare</w:t>
      </w:r>
      <w:proofErr w:type="spellEnd"/>
      <w:r w:rsidR="00F27519" w:rsidRPr="00F27519">
        <w:rPr>
          <w:rFonts w:ascii="Times New Roman" w:eastAsia="Andale Sans UI" w:hAnsi="Times New Roman" w:cs="Tahoma"/>
          <w:i/>
          <w:iCs/>
          <w:kern w:val="3"/>
          <w:sz w:val="24"/>
          <w:szCs w:val="24"/>
          <w:lang w:val="de-DE" w:eastAsia="ja-JP" w:bidi="fa-IR"/>
        </w:rPr>
        <w:t xml:space="preserve"> </w:t>
      </w:r>
      <w:proofErr w:type="spellStart"/>
      <w:r w:rsidR="00F27519" w:rsidRPr="00F27519">
        <w:rPr>
          <w:rFonts w:ascii="Times New Roman" w:eastAsia="Andale Sans UI" w:hAnsi="Times New Roman" w:cs="Tahoma"/>
          <w:i/>
          <w:iCs/>
          <w:kern w:val="3"/>
          <w:sz w:val="24"/>
          <w:szCs w:val="24"/>
          <w:lang w:val="de-DE" w:eastAsia="ja-JP" w:bidi="fa-IR"/>
        </w:rPr>
        <w:t>Responsabile</w:t>
      </w:r>
      <w:proofErr w:type="spellEnd"/>
      <w:r w:rsidR="00F27519" w:rsidRPr="00F27519">
        <w:rPr>
          <w:rFonts w:ascii="Times New Roman" w:eastAsia="Andale Sans UI" w:hAnsi="Times New Roman" w:cs="Tahoma"/>
          <w:i/>
          <w:iCs/>
          <w:kern w:val="3"/>
          <w:sz w:val="24"/>
          <w:szCs w:val="24"/>
          <w:lang w:val="de-DE" w:eastAsia="ja-JP" w:bidi="fa-IR"/>
        </w:rPr>
        <w:t xml:space="preserve"> </w:t>
      </w:r>
      <w:proofErr w:type="spellStart"/>
      <w:r w:rsidR="00F27519" w:rsidRPr="00F27519">
        <w:rPr>
          <w:rFonts w:ascii="Times New Roman" w:eastAsia="Andale Sans UI" w:hAnsi="Times New Roman" w:cs="Tahoma"/>
          <w:i/>
          <w:iCs/>
          <w:kern w:val="3"/>
          <w:sz w:val="24"/>
          <w:szCs w:val="24"/>
          <w:lang w:val="de-DE" w:eastAsia="ja-JP" w:bidi="fa-IR"/>
        </w:rPr>
        <w:t>ed</w:t>
      </w:r>
      <w:proofErr w:type="spellEnd"/>
      <w:r w:rsidR="00F27519" w:rsidRPr="00F27519">
        <w:rPr>
          <w:rFonts w:ascii="Times New Roman" w:eastAsia="Andale Sans UI" w:hAnsi="Times New Roman" w:cs="Tahoma"/>
          <w:i/>
          <w:iCs/>
          <w:kern w:val="3"/>
          <w:sz w:val="24"/>
          <w:szCs w:val="24"/>
          <w:lang w:val="de-DE" w:eastAsia="ja-JP" w:bidi="fa-IR"/>
        </w:rPr>
        <w:t xml:space="preserve"> </w:t>
      </w:r>
      <w:proofErr w:type="spellStart"/>
      <w:r w:rsidR="00F27519" w:rsidRPr="00F27519">
        <w:rPr>
          <w:rFonts w:ascii="Times New Roman" w:eastAsia="Andale Sans UI" w:hAnsi="Times New Roman" w:cs="Tahoma"/>
          <w:i/>
          <w:iCs/>
          <w:kern w:val="3"/>
          <w:sz w:val="24"/>
          <w:szCs w:val="24"/>
          <w:lang w:val="de-DE" w:eastAsia="ja-JP" w:bidi="fa-IR"/>
        </w:rPr>
        <w:t>Esigibile</w:t>
      </w:r>
      <w:proofErr w:type="spellEnd"/>
      <w:r w:rsidR="00F27519" w:rsidRPr="00F27519">
        <w:rPr>
          <w:rFonts w:ascii="Times New Roman" w:eastAsia="Andale Sans UI" w:hAnsi="Times New Roman" w:cs="Tahoma"/>
          <w:i/>
          <w:iCs/>
          <w:kern w:val="3"/>
          <w:sz w:val="24"/>
          <w:szCs w:val="24"/>
          <w:lang w:val="de-DE" w:eastAsia="ja-JP" w:bidi="fa-IR"/>
        </w:rPr>
        <w:t xml:space="preserve">) in </w:t>
      </w:r>
      <w:proofErr w:type="spellStart"/>
      <w:r w:rsidR="00F27519" w:rsidRPr="00F27519">
        <w:rPr>
          <w:rFonts w:ascii="Times New Roman" w:eastAsia="Andale Sans UI" w:hAnsi="Times New Roman" w:cs="Tahoma"/>
          <w:i/>
          <w:iCs/>
          <w:kern w:val="3"/>
          <w:sz w:val="24"/>
          <w:szCs w:val="24"/>
          <w:lang w:val="de-DE" w:eastAsia="ja-JP" w:bidi="fa-IR"/>
        </w:rPr>
        <w:t>Fiorinda</w:t>
      </w:r>
      <w:proofErr w:type="spellEnd"/>
      <w:r w:rsidR="00F27519" w:rsidRPr="00F27519">
        <w:rPr>
          <w:rFonts w:ascii="Times New Roman" w:eastAsia="Andale Sans UI" w:hAnsi="Times New Roman" w:cs="Tahoma"/>
          <w:i/>
          <w:iCs/>
          <w:kern w:val="3"/>
          <w:sz w:val="24"/>
          <w:szCs w:val="24"/>
          <w:lang w:val="de-DE" w:eastAsia="ja-JP" w:bidi="fa-IR"/>
        </w:rPr>
        <w:t xml:space="preserve">" </w:t>
      </w:r>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Obiettivo</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Specifico</w:t>
      </w:r>
      <w:proofErr w:type="spellEnd"/>
      <w:r w:rsidR="00F27519" w:rsidRPr="00F27519">
        <w:rPr>
          <w:rFonts w:ascii="Times New Roman" w:eastAsia="Andale Sans UI" w:hAnsi="Times New Roman" w:cs="Tahoma"/>
          <w:kern w:val="3"/>
          <w:sz w:val="24"/>
          <w:szCs w:val="24"/>
          <w:lang w:val="de-DE" w:eastAsia="ja-JP" w:bidi="fa-IR"/>
        </w:rPr>
        <w:t xml:space="preserve"> 3.1 – </w:t>
      </w:r>
      <w:proofErr w:type="spellStart"/>
      <w:r w:rsidR="00F27519" w:rsidRPr="00F27519">
        <w:rPr>
          <w:rFonts w:ascii="Times New Roman" w:eastAsia="Andale Sans UI" w:hAnsi="Times New Roman" w:cs="Tahoma"/>
          <w:kern w:val="3"/>
          <w:sz w:val="24"/>
          <w:szCs w:val="24"/>
          <w:lang w:val="de-DE" w:eastAsia="ja-JP" w:bidi="fa-IR"/>
        </w:rPr>
        <w:t>Riduzione</w:t>
      </w:r>
      <w:proofErr w:type="spellEnd"/>
      <w:r w:rsidR="00F27519" w:rsidRPr="00F27519">
        <w:rPr>
          <w:rFonts w:ascii="Times New Roman" w:eastAsia="Andale Sans UI" w:hAnsi="Times New Roman" w:cs="Tahoma"/>
          <w:kern w:val="3"/>
          <w:sz w:val="24"/>
          <w:szCs w:val="24"/>
          <w:lang w:val="de-DE" w:eastAsia="ja-JP" w:bidi="fa-IR"/>
        </w:rPr>
        <w:t xml:space="preserve"> del </w:t>
      </w:r>
      <w:proofErr w:type="spellStart"/>
      <w:r w:rsidR="00F27519" w:rsidRPr="00F27519">
        <w:rPr>
          <w:rFonts w:ascii="Times New Roman" w:eastAsia="Andale Sans UI" w:hAnsi="Times New Roman" w:cs="Tahoma"/>
          <w:kern w:val="3"/>
          <w:sz w:val="24"/>
          <w:szCs w:val="24"/>
          <w:lang w:val="de-DE" w:eastAsia="ja-JP" w:bidi="fa-IR"/>
        </w:rPr>
        <w:t>numero</w:t>
      </w:r>
      <w:proofErr w:type="spellEnd"/>
      <w:r w:rsidR="00F27519" w:rsidRPr="00F27519">
        <w:rPr>
          <w:rFonts w:ascii="Times New Roman" w:eastAsia="Andale Sans UI" w:hAnsi="Times New Roman" w:cs="Tahoma"/>
          <w:kern w:val="3"/>
          <w:sz w:val="24"/>
          <w:szCs w:val="24"/>
          <w:lang w:val="de-DE" w:eastAsia="ja-JP" w:bidi="fa-IR"/>
        </w:rPr>
        <w:t xml:space="preserve"> di </w:t>
      </w:r>
      <w:proofErr w:type="spellStart"/>
      <w:r w:rsidR="00F27519" w:rsidRPr="00F27519">
        <w:rPr>
          <w:rFonts w:ascii="Times New Roman" w:eastAsia="Andale Sans UI" w:hAnsi="Times New Roman" w:cs="Tahoma"/>
          <w:kern w:val="3"/>
          <w:sz w:val="24"/>
          <w:szCs w:val="24"/>
          <w:lang w:val="de-DE" w:eastAsia="ja-JP" w:bidi="fa-IR"/>
        </w:rPr>
        <w:t>famiglie</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con</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particolari</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fragilità</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sociali</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ed</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economiche</w:t>
      </w:r>
      <w:proofErr w:type="spellEnd"/>
      <w:r w:rsidR="00F27519" w:rsidRPr="00F27519">
        <w:rPr>
          <w:rFonts w:ascii="Times New Roman" w:eastAsia="Andale Sans UI" w:hAnsi="Times New Roman" w:cs="Tahoma"/>
          <w:kern w:val="3"/>
          <w:sz w:val="24"/>
          <w:szCs w:val="24"/>
          <w:lang w:val="de-DE" w:eastAsia="ja-JP" w:bidi="fa-IR"/>
        </w:rPr>
        <w:t xml:space="preserve"> in </w:t>
      </w:r>
      <w:proofErr w:type="spellStart"/>
      <w:r w:rsidR="00F27519" w:rsidRPr="00F27519">
        <w:rPr>
          <w:rFonts w:ascii="Times New Roman" w:eastAsia="Andale Sans UI" w:hAnsi="Times New Roman" w:cs="Tahoma"/>
          <w:kern w:val="3"/>
          <w:sz w:val="24"/>
          <w:szCs w:val="24"/>
          <w:lang w:val="de-DE" w:eastAsia="ja-JP" w:bidi="fa-IR"/>
        </w:rPr>
        <w:t>condizioni</w:t>
      </w:r>
      <w:proofErr w:type="spellEnd"/>
      <w:r w:rsidR="00F27519" w:rsidRPr="00F27519">
        <w:rPr>
          <w:rFonts w:ascii="Times New Roman" w:eastAsia="Andale Sans UI" w:hAnsi="Times New Roman" w:cs="Tahoma"/>
          <w:kern w:val="3"/>
          <w:sz w:val="24"/>
          <w:szCs w:val="24"/>
          <w:lang w:val="de-DE" w:eastAsia="ja-JP" w:bidi="fa-IR"/>
        </w:rPr>
        <w:t xml:space="preserve"> di </w:t>
      </w:r>
      <w:r w:rsidR="00F27519" w:rsidRPr="00F27519">
        <w:rPr>
          <w:rFonts w:ascii="Times New Roman" w:eastAsia="Andale Sans UI" w:hAnsi="Times New Roman" w:cs="Tahoma"/>
          <w:kern w:val="3"/>
          <w:sz w:val="24"/>
          <w:szCs w:val="24"/>
          <w:lang w:val="de-DE" w:eastAsia="ja-JP" w:bidi="fa-IR"/>
        </w:rPr>
        <w:lastRenderedPageBreak/>
        <w:t>disagio abitativo – Azione 3.1.1. - Azioni integrate di contrasto alla povertà abitativa - si prefigge l'obiettivo di garantire un'accoglienza residenziale alle donne vittime di violenza (sole e/o con figli minori) che abbiano scelto di iniziare un percorso di uscita dai circuiti di violenza attraverso un piano di intervento individuale basato sulla emancipazione ed indipendenza abitativa e lavorativa</w:t>
      </w:r>
      <w:r>
        <w:rPr>
          <w:rFonts w:ascii="Times New Roman" w:eastAsia="Andale Sans UI" w:hAnsi="Times New Roman" w:cs="Tahoma"/>
          <w:kern w:val="3"/>
          <w:sz w:val="24"/>
          <w:szCs w:val="24"/>
          <w:lang w:val="de-DE" w:eastAsia="ja-JP" w:bidi="fa-IR"/>
        </w:rPr>
        <w:t xml:space="preserve"> </w:t>
      </w:r>
      <w:r w:rsidR="00F27519" w:rsidRPr="00F27519">
        <w:rPr>
          <w:rFonts w:ascii="Times New Roman" w:eastAsia="Andale Sans UI" w:hAnsi="Times New Roman" w:cs="Tahoma"/>
          <w:kern w:val="3"/>
          <w:sz w:val="24"/>
          <w:szCs w:val="24"/>
          <w:lang w:val="de-DE" w:eastAsia="ja-JP" w:bidi="fa-IR"/>
        </w:rPr>
        <w:t>non è possibile realizzare le attività progettuali con il personale dell’Amministrazione in quanto si prevedono profili professionali non presenti nell’organico del Comune o non in possesso dei requisiti specifici richiesti dal Capitolato Speciale di Appalto</w:t>
      </w:r>
    </w:p>
    <w:p w:rsidR="00F27519" w:rsidRPr="00DD4A93" w:rsidRDefault="00F27519" w:rsidP="002C3532">
      <w:pPr>
        <w:suppressAutoHyphens/>
        <w:spacing w:after="0" w:line="240" w:lineRule="auto"/>
        <w:ind w:left="426"/>
        <w:jc w:val="both"/>
        <w:rPr>
          <w:rFonts w:ascii="Times New Roman" w:eastAsia="Andale Sans UI" w:hAnsi="Times New Roman" w:cs="Tahoma"/>
          <w:color w:val="FF0000"/>
          <w:kern w:val="3"/>
          <w:sz w:val="24"/>
          <w:szCs w:val="24"/>
          <w:shd w:val="clear" w:color="auto" w:fill="FFFF00"/>
          <w:lang w:val="de-DE" w:eastAsia="ja-JP" w:bidi="fa-IR"/>
        </w:rPr>
      </w:pPr>
    </w:p>
    <w:p w:rsidR="00F27519" w:rsidRPr="00F27519" w:rsidRDefault="00DD4A93" w:rsidP="002C3532">
      <w:pPr>
        <w:spacing w:after="0" w:line="240" w:lineRule="auto"/>
        <w:ind w:left="426"/>
        <w:rPr>
          <w:rFonts w:ascii="Times New Roman" w:eastAsia="Andale Sans UI" w:hAnsi="Times New Roman" w:cs="Tahoma"/>
          <w:kern w:val="3"/>
          <w:sz w:val="24"/>
          <w:szCs w:val="24"/>
          <w:lang w:val="de-DE" w:eastAsia="ja-JP" w:bidi="fa-IR"/>
        </w:rPr>
      </w:pPr>
      <w:proofErr w:type="spellStart"/>
      <w:r>
        <w:rPr>
          <w:rFonts w:ascii="Times New Roman" w:eastAsia="Andale Sans UI" w:hAnsi="Times New Roman" w:cs="Tahoma"/>
          <w:kern w:val="3"/>
          <w:sz w:val="24"/>
          <w:szCs w:val="24"/>
          <w:lang w:val="de-DE" w:eastAsia="ja-JP" w:bidi="fa-IR"/>
        </w:rPr>
        <w:t>che</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il</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servizio</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connesso</w:t>
      </w:r>
      <w:proofErr w:type="spellEnd"/>
      <w:r w:rsidR="00F27519" w:rsidRPr="00F27519">
        <w:rPr>
          <w:rFonts w:ascii="Times New Roman" w:eastAsia="Andale Sans UI" w:hAnsi="Times New Roman" w:cs="Tahoma"/>
          <w:kern w:val="3"/>
          <w:sz w:val="24"/>
          <w:szCs w:val="24"/>
          <w:lang w:val="de-DE" w:eastAsia="ja-JP" w:bidi="fa-IR"/>
        </w:rPr>
        <w:t xml:space="preserve"> al </w:t>
      </w:r>
      <w:proofErr w:type="spellStart"/>
      <w:r w:rsidR="00F27519" w:rsidRPr="00F27519">
        <w:rPr>
          <w:rFonts w:ascii="Times New Roman" w:eastAsia="Andale Sans UI" w:hAnsi="Times New Roman" w:cs="Tahoma"/>
          <w:kern w:val="3"/>
          <w:sz w:val="24"/>
          <w:szCs w:val="24"/>
          <w:lang w:val="de-DE" w:eastAsia="ja-JP" w:bidi="fa-IR"/>
        </w:rPr>
        <w:t>presente</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proget</w:t>
      </w:r>
      <w:r w:rsidR="00572E7C">
        <w:rPr>
          <w:rFonts w:ascii="Times New Roman" w:eastAsia="Andale Sans UI" w:hAnsi="Times New Roman" w:cs="Tahoma"/>
          <w:kern w:val="3"/>
          <w:sz w:val="24"/>
          <w:szCs w:val="24"/>
          <w:lang w:val="de-DE" w:eastAsia="ja-JP" w:bidi="fa-IR"/>
        </w:rPr>
        <w:t>to</w:t>
      </w:r>
      <w:proofErr w:type="spellEnd"/>
      <w:r w:rsidR="00572E7C">
        <w:rPr>
          <w:rFonts w:ascii="Times New Roman" w:eastAsia="Andale Sans UI" w:hAnsi="Times New Roman" w:cs="Tahoma"/>
          <w:kern w:val="3"/>
          <w:sz w:val="24"/>
          <w:szCs w:val="24"/>
          <w:lang w:val="de-DE" w:eastAsia="ja-JP" w:bidi="fa-IR"/>
        </w:rPr>
        <w:t xml:space="preserve"> </w:t>
      </w:r>
      <w:proofErr w:type="spellStart"/>
      <w:r w:rsidR="00572E7C">
        <w:rPr>
          <w:rFonts w:ascii="Times New Roman" w:eastAsia="Andale Sans UI" w:hAnsi="Times New Roman" w:cs="Tahoma"/>
          <w:kern w:val="3"/>
          <w:sz w:val="24"/>
          <w:szCs w:val="24"/>
          <w:lang w:val="de-DE" w:eastAsia="ja-JP" w:bidi="fa-IR"/>
        </w:rPr>
        <w:t>sarà</w:t>
      </w:r>
      <w:proofErr w:type="spellEnd"/>
      <w:r w:rsidR="00572E7C">
        <w:rPr>
          <w:rFonts w:ascii="Times New Roman" w:eastAsia="Andale Sans UI" w:hAnsi="Times New Roman" w:cs="Tahoma"/>
          <w:kern w:val="3"/>
          <w:sz w:val="24"/>
          <w:szCs w:val="24"/>
          <w:lang w:val="de-DE" w:eastAsia="ja-JP" w:bidi="fa-IR"/>
        </w:rPr>
        <w:t xml:space="preserve"> </w:t>
      </w:r>
      <w:proofErr w:type="spellStart"/>
      <w:r w:rsidR="00572E7C">
        <w:rPr>
          <w:rFonts w:ascii="Times New Roman" w:eastAsia="Andale Sans UI" w:hAnsi="Times New Roman" w:cs="Tahoma"/>
          <w:kern w:val="3"/>
          <w:sz w:val="24"/>
          <w:szCs w:val="24"/>
          <w:lang w:val="de-DE" w:eastAsia="ja-JP" w:bidi="fa-IR"/>
        </w:rPr>
        <w:t>effettuato</w:t>
      </w:r>
      <w:proofErr w:type="spellEnd"/>
      <w:r w:rsidR="00572E7C">
        <w:rPr>
          <w:rFonts w:ascii="Times New Roman" w:eastAsia="Andale Sans UI" w:hAnsi="Times New Roman" w:cs="Tahoma"/>
          <w:kern w:val="3"/>
          <w:sz w:val="24"/>
          <w:szCs w:val="24"/>
          <w:lang w:val="de-DE" w:eastAsia="ja-JP" w:bidi="fa-IR"/>
        </w:rPr>
        <w:t xml:space="preserve"> in </w:t>
      </w:r>
      <w:proofErr w:type="spellStart"/>
      <w:r w:rsidR="00572E7C">
        <w:rPr>
          <w:rFonts w:ascii="Times New Roman" w:eastAsia="Andale Sans UI" w:hAnsi="Times New Roman" w:cs="Tahoma"/>
          <w:kern w:val="3"/>
          <w:sz w:val="24"/>
          <w:szCs w:val="24"/>
          <w:lang w:val="de-DE" w:eastAsia="ja-JP" w:bidi="fa-IR"/>
        </w:rPr>
        <w:t>un</w:t>
      </w:r>
      <w:proofErr w:type="spellEnd"/>
      <w:r w:rsidR="00572E7C">
        <w:rPr>
          <w:rFonts w:ascii="Times New Roman" w:eastAsia="Andale Sans UI" w:hAnsi="Times New Roman" w:cs="Tahoma"/>
          <w:kern w:val="3"/>
          <w:sz w:val="24"/>
          <w:szCs w:val="24"/>
          <w:lang w:val="de-DE" w:eastAsia="ja-JP" w:bidi="fa-IR"/>
        </w:rPr>
        <w:t xml:space="preserve"> </w:t>
      </w:r>
      <w:proofErr w:type="spellStart"/>
      <w:r w:rsidR="00572E7C">
        <w:rPr>
          <w:rFonts w:ascii="Times New Roman" w:eastAsia="Andale Sans UI" w:hAnsi="Times New Roman" w:cs="Tahoma"/>
          <w:kern w:val="3"/>
          <w:sz w:val="24"/>
          <w:szCs w:val="24"/>
          <w:lang w:val="de-DE" w:eastAsia="ja-JP" w:bidi="fa-IR"/>
        </w:rPr>
        <w:t>unico</w:t>
      </w:r>
      <w:proofErr w:type="spellEnd"/>
      <w:r w:rsidR="00572E7C">
        <w:rPr>
          <w:rFonts w:ascii="Times New Roman" w:eastAsia="Andale Sans UI" w:hAnsi="Times New Roman" w:cs="Tahoma"/>
          <w:kern w:val="3"/>
          <w:sz w:val="24"/>
          <w:szCs w:val="24"/>
          <w:lang w:val="de-DE" w:eastAsia="ja-JP" w:bidi="fa-IR"/>
        </w:rPr>
        <w:t xml:space="preserve"> L</w:t>
      </w:r>
      <w:r w:rsidR="00F27519" w:rsidRPr="00F27519">
        <w:rPr>
          <w:rFonts w:ascii="Times New Roman" w:eastAsia="Andale Sans UI" w:hAnsi="Times New Roman" w:cs="Tahoma"/>
          <w:kern w:val="3"/>
          <w:sz w:val="24"/>
          <w:szCs w:val="24"/>
          <w:lang w:val="de-DE" w:eastAsia="ja-JP" w:bidi="fa-IR"/>
        </w:rPr>
        <w:t xml:space="preserve">otto in </w:t>
      </w:r>
      <w:proofErr w:type="spellStart"/>
      <w:r w:rsidR="00F27519" w:rsidRPr="00F27519">
        <w:rPr>
          <w:rFonts w:ascii="Times New Roman" w:eastAsia="Andale Sans UI" w:hAnsi="Times New Roman" w:cs="Tahoma"/>
          <w:kern w:val="3"/>
          <w:sz w:val="24"/>
          <w:szCs w:val="24"/>
          <w:lang w:val="de-DE" w:eastAsia="ja-JP" w:bidi="fa-IR"/>
        </w:rPr>
        <w:t>quanto</w:t>
      </w:r>
      <w:proofErr w:type="spellEnd"/>
      <w:r w:rsidR="00F27519" w:rsidRPr="00F27519">
        <w:rPr>
          <w:rFonts w:ascii="Times New Roman" w:eastAsia="Andale Sans UI" w:hAnsi="Times New Roman" w:cs="Tahoma"/>
          <w:kern w:val="3"/>
          <w:sz w:val="24"/>
          <w:szCs w:val="24"/>
          <w:lang w:val="de-DE" w:eastAsia="ja-JP" w:bidi="fa-IR"/>
        </w:rPr>
        <w:t xml:space="preserve"> le </w:t>
      </w:r>
      <w:proofErr w:type="spellStart"/>
      <w:r w:rsidR="00F27519" w:rsidRPr="00F27519">
        <w:rPr>
          <w:rFonts w:ascii="Times New Roman" w:eastAsia="Andale Sans UI" w:hAnsi="Times New Roman" w:cs="Tahoma"/>
          <w:kern w:val="3"/>
          <w:sz w:val="24"/>
          <w:szCs w:val="24"/>
          <w:lang w:val="de-DE" w:eastAsia="ja-JP" w:bidi="fa-IR"/>
        </w:rPr>
        <w:t>attività</w:t>
      </w:r>
      <w:proofErr w:type="spellEnd"/>
      <w:r w:rsidR="00F27519" w:rsidRPr="00F27519">
        <w:rPr>
          <w:rFonts w:ascii="Times New Roman" w:eastAsia="Andale Sans UI" w:hAnsi="Times New Roman" w:cs="Tahoma"/>
          <w:kern w:val="3"/>
          <w:sz w:val="24"/>
          <w:szCs w:val="24"/>
          <w:lang w:val="de-DE" w:eastAsia="ja-JP" w:bidi="fa-IR"/>
        </w:rPr>
        <w:t xml:space="preserve"> non </w:t>
      </w:r>
      <w:proofErr w:type="spellStart"/>
      <w:r w:rsidR="00F27519" w:rsidRPr="00F27519">
        <w:rPr>
          <w:rFonts w:ascii="Times New Roman" w:eastAsia="Andale Sans UI" w:hAnsi="Times New Roman" w:cs="Tahoma"/>
          <w:kern w:val="3"/>
          <w:sz w:val="24"/>
          <w:szCs w:val="24"/>
          <w:lang w:val="de-DE" w:eastAsia="ja-JP" w:bidi="fa-IR"/>
        </w:rPr>
        <w:t>sono</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F27519" w:rsidRPr="00F27519">
        <w:rPr>
          <w:rFonts w:ascii="Times New Roman" w:eastAsia="Andale Sans UI" w:hAnsi="Times New Roman" w:cs="Tahoma"/>
          <w:kern w:val="3"/>
          <w:sz w:val="24"/>
          <w:szCs w:val="24"/>
          <w:lang w:val="de-DE" w:eastAsia="ja-JP" w:bidi="fa-IR"/>
        </w:rPr>
        <w:t>frazionabili</w:t>
      </w:r>
      <w:proofErr w:type="spellEnd"/>
      <w:r w:rsidR="00F27519" w:rsidRPr="00F27519">
        <w:rPr>
          <w:rFonts w:ascii="Times New Roman" w:eastAsia="Andale Sans UI" w:hAnsi="Times New Roman" w:cs="Tahoma"/>
          <w:kern w:val="3"/>
          <w:sz w:val="24"/>
          <w:szCs w:val="24"/>
          <w:lang w:val="de-DE" w:eastAsia="ja-JP" w:bidi="fa-IR"/>
        </w:rPr>
        <w:t xml:space="preserve"> </w:t>
      </w:r>
      <w:proofErr w:type="spellStart"/>
      <w:r w:rsidR="007C3927">
        <w:rPr>
          <w:rFonts w:ascii="Times New Roman" w:eastAsia="Andale Sans UI" w:hAnsi="Times New Roman" w:cs="Tahoma"/>
          <w:kern w:val="3"/>
          <w:sz w:val="24"/>
          <w:szCs w:val="24"/>
          <w:lang w:val="de-DE" w:eastAsia="ja-JP" w:bidi="fa-IR"/>
        </w:rPr>
        <w:t>essendo</w:t>
      </w:r>
      <w:proofErr w:type="spellEnd"/>
      <w:r w:rsidR="007C3927">
        <w:rPr>
          <w:rFonts w:ascii="Times New Roman" w:eastAsia="Andale Sans UI" w:hAnsi="Times New Roman" w:cs="Tahoma"/>
          <w:kern w:val="3"/>
          <w:sz w:val="24"/>
          <w:szCs w:val="24"/>
          <w:lang w:val="de-DE" w:eastAsia="ja-JP" w:bidi="fa-IR"/>
        </w:rPr>
        <w:t xml:space="preserve"> </w:t>
      </w:r>
      <w:proofErr w:type="spellStart"/>
      <w:r w:rsidR="007C3927">
        <w:rPr>
          <w:rFonts w:ascii="Times New Roman" w:eastAsia="Andale Sans UI" w:hAnsi="Times New Roman" w:cs="Tahoma"/>
          <w:kern w:val="3"/>
          <w:sz w:val="24"/>
          <w:szCs w:val="24"/>
          <w:lang w:val="de-DE" w:eastAsia="ja-JP" w:bidi="fa-IR"/>
        </w:rPr>
        <w:t>tra</w:t>
      </w:r>
      <w:proofErr w:type="spellEnd"/>
      <w:r w:rsidR="007C3927">
        <w:rPr>
          <w:rFonts w:ascii="Times New Roman" w:eastAsia="Andale Sans UI" w:hAnsi="Times New Roman" w:cs="Tahoma"/>
          <w:kern w:val="3"/>
          <w:sz w:val="24"/>
          <w:szCs w:val="24"/>
          <w:lang w:val="de-DE" w:eastAsia="ja-JP" w:bidi="fa-IR"/>
        </w:rPr>
        <w:t xml:space="preserve"> di </w:t>
      </w:r>
      <w:proofErr w:type="spellStart"/>
      <w:r w:rsidR="007C3927">
        <w:rPr>
          <w:rFonts w:ascii="Times New Roman" w:eastAsia="Andale Sans UI" w:hAnsi="Times New Roman" w:cs="Tahoma"/>
          <w:kern w:val="3"/>
          <w:sz w:val="24"/>
          <w:szCs w:val="24"/>
          <w:lang w:val="de-DE" w:eastAsia="ja-JP" w:bidi="fa-IR"/>
        </w:rPr>
        <w:t>loro</w:t>
      </w:r>
      <w:proofErr w:type="spellEnd"/>
      <w:r w:rsidR="007C3927">
        <w:rPr>
          <w:rFonts w:ascii="Times New Roman" w:eastAsia="Andale Sans UI" w:hAnsi="Times New Roman" w:cs="Tahoma"/>
          <w:kern w:val="3"/>
          <w:sz w:val="24"/>
          <w:szCs w:val="24"/>
          <w:lang w:val="de-DE" w:eastAsia="ja-JP" w:bidi="fa-IR"/>
        </w:rPr>
        <w:t xml:space="preserve"> </w:t>
      </w:r>
      <w:proofErr w:type="spellStart"/>
      <w:r w:rsidR="007C3927">
        <w:rPr>
          <w:rFonts w:ascii="Times New Roman" w:eastAsia="Andale Sans UI" w:hAnsi="Times New Roman" w:cs="Tahoma"/>
          <w:kern w:val="3"/>
          <w:sz w:val="24"/>
          <w:szCs w:val="24"/>
          <w:lang w:val="de-DE" w:eastAsia="ja-JP" w:bidi="fa-IR"/>
        </w:rPr>
        <w:t>interagenti</w:t>
      </w:r>
      <w:proofErr w:type="spellEnd"/>
      <w:r w:rsidR="007C3927">
        <w:rPr>
          <w:rFonts w:ascii="Times New Roman" w:eastAsia="Andale Sans UI" w:hAnsi="Times New Roman" w:cs="Tahoma"/>
          <w:kern w:val="3"/>
          <w:sz w:val="24"/>
          <w:szCs w:val="24"/>
          <w:lang w:val="de-DE" w:eastAsia="ja-JP" w:bidi="fa-IR"/>
        </w:rPr>
        <w:t xml:space="preserve"> e </w:t>
      </w:r>
      <w:proofErr w:type="spellStart"/>
      <w:r w:rsidR="007C3927">
        <w:rPr>
          <w:rFonts w:ascii="Times New Roman" w:eastAsia="Andale Sans UI" w:hAnsi="Times New Roman" w:cs="Tahoma"/>
          <w:kern w:val="3"/>
          <w:sz w:val="24"/>
          <w:szCs w:val="24"/>
          <w:lang w:val="de-DE" w:eastAsia="ja-JP" w:bidi="fa-IR"/>
        </w:rPr>
        <w:t>interconnesse</w:t>
      </w:r>
      <w:proofErr w:type="spellEnd"/>
      <w:r w:rsidR="007C3927">
        <w:rPr>
          <w:rFonts w:ascii="Times New Roman" w:eastAsia="Andale Sans UI" w:hAnsi="Times New Roman" w:cs="Tahoma"/>
          <w:kern w:val="3"/>
          <w:sz w:val="24"/>
          <w:szCs w:val="24"/>
          <w:lang w:val="de-DE" w:eastAsia="ja-JP" w:bidi="fa-IR"/>
        </w:rPr>
        <w:t xml:space="preserve"> per </w:t>
      </w:r>
      <w:proofErr w:type="spellStart"/>
      <w:r w:rsidR="007C3927">
        <w:rPr>
          <w:rFonts w:ascii="Times New Roman" w:eastAsia="Andale Sans UI" w:hAnsi="Times New Roman" w:cs="Tahoma"/>
          <w:kern w:val="3"/>
          <w:sz w:val="24"/>
          <w:szCs w:val="24"/>
          <w:lang w:val="de-DE" w:eastAsia="ja-JP" w:bidi="fa-IR"/>
        </w:rPr>
        <w:t>il</w:t>
      </w:r>
      <w:proofErr w:type="spellEnd"/>
      <w:r w:rsidR="007C3927">
        <w:rPr>
          <w:rFonts w:ascii="Times New Roman" w:eastAsia="Andale Sans UI" w:hAnsi="Times New Roman" w:cs="Tahoma"/>
          <w:kern w:val="3"/>
          <w:sz w:val="24"/>
          <w:szCs w:val="24"/>
          <w:lang w:val="de-DE" w:eastAsia="ja-JP" w:bidi="fa-IR"/>
        </w:rPr>
        <w:t xml:space="preserve"> </w:t>
      </w:r>
      <w:proofErr w:type="spellStart"/>
      <w:r w:rsidR="007C3927">
        <w:rPr>
          <w:rFonts w:ascii="Times New Roman" w:eastAsia="Andale Sans UI" w:hAnsi="Times New Roman" w:cs="Tahoma"/>
          <w:kern w:val="3"/>
          <w:sz w:val="24"/>
          <w:szCs w:val="24"/>
          <w:lang w:val="de-DE" w:eastAsia="ja-JP" w:bidi="fa-IR"/>
        </w:rPr>
        <w:t>buon</w:t>
      </w:r>
      <w:proofErr w:type="spellEnd"/>
      <w:r w:rsidR="007C3927">
        <w:rPr>
          <w:rFonts w:ascii="Times New Roman" w:eastAsia="Andale Sans UI" w:hAnsi="Times New Roman" w:cs="Tahoma"/>
          <w:kern w:val="3"/>
          <w:sz w:val="24"/>
          <w:szCs w:val="24"/>
          <w:lang w:val="de-DE" w:eastAsia="ja-JP" w:bidi="fa-IR"/>
        </w:rPr>
        <w:t xml:space="preserve"> </w:t>
      </w:r>
      <w:proofErr w:type="spellStart"/>
      <w:r w:rsidR="007C3927">
        <w:rPr>
          <w:rFonts w:ascii="Times New Roman" w:eastAsia="Andale Sans UI" w:hAnsi="Times New Roman" w:cs="Tahoma"/>
          <w:kern w:val="3"/>
          <w:sz w:val="24"/>
          <w:szCs w:val="24"/>
          <w:lang w:val="de-DE" w:eastAsia="ja-JP" w:bidi="fa-IR"/>
        </w:rPr>
        <w:t>fine</w:t>
      </w:r>
      <w:proofErr w:type="spellEnd"/>
      <w:r w:rsidR="007C3927">
        <w:rPr>
          <w:rFonts w:ascii="Times New Roman" w:eastAsia="Andale Sans UI" w:hAnsi="Times New Roman" w:cs="Tahoma"/>
          <w:kern w:val="3"/>
          <w:sz w:val="24"/>
          <w:szCs w:val="24"/>
          <w:lang w:val="de-DE" w:eastAsia="ja-JP" w:bidi="fa-IR"/>
        </w:rPr>
        <w:t xml:space="preserve"> della </w:t>
      </w:r>
      <w:proofErr w:type="spellStart"/>
      <w:r w:rsidR="007C3927">
        <w:rPr>
          <w:rFonts w:ascii="Times New Roman" w:eastAsia="Andale Sans UI" w:hAnsi="Times New Roman" w:cs="Tahoma"/>
          <w:kern w:val="3"/>
          <w:sz w:val="24"/>
          <w:szCs w:val="24"/>
          <w:lang w:val="de-DE" w:eastAsia="ja-JP" w:bidi="fa-IR"/>
        </w:rPr>
        <w:t>progrttualità</w:t>
      </w:r>
      <w:proofErr w:type="spellEnd"/>
      <w:r w:rsidR="007C3927">
        <w:rPr>
          <w:rFonts w:ascii="Times New Roman" w:eastAsia="Andale Sans UI" w:hAnsi="Times New Roman" w:cs="Tahoma"/>
          <w:kern w:val="3"/>
          <w:sz w:val="24"/>
          <w:szCs w:val="24"/>
          <w:lang w:val="de-DE" w:eastAsia="ja-JP" w:bidi="fa-IR"/>
        </w:rPr>
        <w:t>.</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DD4A93"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val="de-DE" w:eastAsia="ja-JP" w:bidi="fa-IR"/>
        </w:rPr>
        <w:t xml:space="preserve">che </w:t>
      </w:r>
      <w:r w:rsidR="00F27519" w:rsidRPr="00F27519">
        <w:rPr>
          <w:rFonts w:ascii="Times New Roman" w:eastAsia="Andale Sans UI" w:hAnsi="Times New Roman" w:cs="Tahoma"/>
          <w:kern w:val="3"/>
          <w:sz w:val="24"/>
          <w:szCs w:val="24"/>
          <w:lang w:val="de-DE" w:eastAsia="ja-JP" w:bidi="fa-IR"/>
        </w:rPr>
        <w:t>si rende necessario avviare celermente le procedure di affidamento delle attività progettuali per assicurare la tempistica dell'utilizzo dei Fondi;</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DD4A93"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val="de-DE" w:eastAsia="ja-JP" w:bidi="fa-IR"/>
        </w:rPr>
        <w:t xml:space="preserve">che </w:t>
      </w:r>
      <w:r w:rsidR="00F27519" w:rsidRPr="00F27519">
        <w:rPr>
          <w:rFonts w:ascii="Times New Roman" w:eastAsia="Andale Sans UI" w:hAnsi="Times New Roman" w:cs="Tahoma"/>
          <w:kern w:val="3"/>
          <w:sz w:val="24"/>
          <w:szCs w:val="24"/>
          <w:lang w:val="de-DE" w:eastAsia="ja-JP" w:bidi="fa-IR"/>
        </w:rPr>
        <w:t>risulta urgente, inoltre, aggiudicare le attività progettuali per fronteggiare l’esigenza abitativa protetta del target donne vittime di violenza e loro figli minori ritenuto gruppo bersaglio fragile</w:t>
      </w:r>
      <w:r>
        <w:rPr>
          <w:rFonts w:ascii="Times New Roman" w:eastAsia="Andale Sans UI" w:hAnsi="Times New Roman" w:cs="Tahoma"/>
          <w:kern w:val="3"/>
          <w:sz w:val="24"/>
          <w:szCs w:val="24"/>
          <w:lang w:val="de-DE" w:eastAsia="ja-JP" w:bidi="fa-IR"/>
        </w:rPr>
        <w:t>;</w:t>
      </w:r>
    </w:p>
    <w:p w:rsid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796CC9" w:rsidRDefault="00F27519" w:rsidP="00FE5794">
      <w:pPr>
        <w:suppressAutoHyphens/>
        <w:spacing w:after="0" w:line="240" w:lineRule="auto"/>
        <w:ind w:left="426"/>
        <w:jc w:val="both"/>
        <w:rPr>
          <w:rFonts w:ascii="Times New Roman" w:eastAsia="Andale Sans UI" w:hAnsi="Times New Roman" w:cs="Tahoma"/>
          <w:b/>
          <w:kern w:val="3"/>
          <w:sz w:val="24"/>
          <w:szCs w:val="24"/>
          <w:lang w:val="de-DE" w:eastAsia="ja-JP" w:bidi="fa-IR"/>
        </w:rPr>
      </w:pPr>
      <w:r w:rsidRPr="00796CC9">
        <w:rPr>
          <w:rFonts w:ascii="Times New Roman" w:eastAsia="Andale Sans UI" w:hAnsi="Times New Roman" w:cs="Tahoma"/>
          <w:b/>
          <w:kern w:val="3"/>
          <w:sz w:val="24"/>
          <w:szCs w:val="24"/>
          <w:lang w:val="de-DE" w:eastAsia="ja-JP" w:bidi="fa-IR"/>
        </w:rPr>
        <w:t>RILEVATO</w:t>
      </w:r>
    </w:p>
    <w:p w:rsidR="00F27519" w:rsidRPr="00F27519" w:rsidRDefault="00F27519" w:rsidP="00FE5794">
      <w:pPr>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 xml:space="preserve">che la gara ha per oggetto l'affidamento delle attività del progetto NA3.1.1.d "A.B. I. T. </w:t>
      </w:r>
      <w:proofErr w:type="gramStart"/>
      <w:r w:rsidRPr="00F27519">
        <w:rPr>
          <w:rFonts w:ascii="Times New Roman" w:eastAsia="Andale Sans UI" w:hAnsi="Times New Roman" w:cs="Tahoma"/>
          <w:kern w:val="3"/>
          <w:sz w:val="24"/>
          <w:szCs w:val="24"/>
          <w:lang w:val="de-DE" w:eastAsia="ja-JP" w:bidi="fa-IR"/>
        </w:rPr>
        <w:t>A .</w:t>
      </w:r>
      <w:proofErr w:type="gramEnd"/>
      <w:r w:rsidRPr="00F27519">
        <w:rPr>
          <w:rFonts w:ascii="Times New Roman" w:eastAsia="Andale Sans UI" w:hAnsi="Times New Roman" w:cs="Tahoma"/>
          <w:kern w:val="3"/>
          <w:sz w:val="24"/>
          <w:szCs w:val="24"/>
          <w:lang w:val="de-DE" w:eastAsia="ja-JP" w:bidi="fa-IR"/>
        </w:rPr>
        <w:t>R. E  (</w:t>
      </w:r>
      <w:proofErr w:type="spellStart"/>
      <w:r w:rsidRPr="00F27519">
        <w:rPr>
          <w:rFonts w:ascii="Times New Roman" w:eastAsia="Andale Sans UI" w:hAnsi="Times New Roman" w:cs="Tahoma"/>
          <w:i/>
          <w:iCs/>
          <w:kern w:val="3"/>
          <w:sz w:val="24"/>
          <w:szCs w:val="24"/>
          <w:lang w:val="de-DE" w:eastAsia="ja-JP" w:bidi="fa-IR"/>
        </w:rPr>
        <w:t>Accedere</w:t>
      </w:r>
      <w:proofErr w:type="spellEnd"/>
      <w:r w:rsidRPr="00F27519">
        <w:rPr>
          <w:rFonts w:ascii="Times New Roman" w:eastAsia="Andale Sans UI" w:hAnsi="Times New Roman" w:cs="Tahoma"/>
          <w:i/>
          <w:iCs/>
          <w:kern w:val="3"/>
          <w:sz w:val="24"/>
          <w:szCs w:val="24"/>
          <w:lang w:val="de-DE" w:eastAsia="ja-JP" w:bidi="fa-IR"/>
        </w:rPr>
        <w:t xml:space="preserve"> al</w:t>
      </w:r>
      <w:r w:rsidR="007C3927">
        <w:rPr>
          <w:rFonts w:ascii="Times New Roman" w:eastAsia="Andale Sans UI" w:hAnsi="Times New Roman" w:cs="Tahoma"/>
          <w:i/>
          <w:iCs/>
          <w:kern w:val="3"/>
          <w:sz w:val="24"/>
          <w:szCs w:val="24"/>
          <w:lang w:val="de-DE" w:eastAsia="ja-JP" w:bidi="fa-IR"/>
        </w:rPr>
        <w:t xml:space="preserve"> </w:t>
      </w:r>
      <w:proofErr w:type="spellStart"/>
      <w:r w:rsidRPr="00F27519">
        <w:rPr>
          <w:rFonts w:ascii="Times New Roman" w:eastAsia="Andale Sans UI" w:hAnsi="Times New Roman" w:cs="Tahoma"/>
          <w:i/>
          <w:iCs/>
          <w:kern w:val="3"/>
          <w:sz w:val="24"/>
          <w:szCs w:val="24"/>
          <w:lang w:val="de-DE" w:eastAsia="ja-JP" w:bidi="fa-IR"/>
        </w:rPr>
        <w:t>Bisogno</w:t>
      </w:r>
      <w:proofErr w:type="spellEnd"/>
      <w:r w:rsidRPr="00F27519">
        <w:rPr>
          <w:rFonts w:ascii="Times New Roman" w:eastAsia="Andale Sans UI" w:hAnsi="Times New Roman" w:cs="Tahoma"/>
          <w:i/>
          <w:iCs/>
          <w:kern w:val="3"/>
          <w:sz w:val="24"/>
          <w:szCs w:val="24"/>
          <w:lang w:val="de-DE" w:eastAsia="ja-JP" w:bidi="fa-IR"/>
        </w:rPr>
        <w:t xml:space="preserve"> Individuale </w:t>
      </w:r>
      <w:proofErr w:type="spellStart"/>
      <w:r w:rsidRPr="00F27519">
        <w:rPr>
          <w:rFonts w:ascii="Times New Roman" w:eastAsia="Andale Sans UI" w:hAnsi="Times New Roman" w:cs="Tahoma"/>
          <w:i/>
          <w:iCs/>
          <w:kern w:val="3"/>
          <w:sz w:val="24"/>
          <w:szCs w:val="24"/>
          <w:lang w:val="de-DE" w:eastAsia="ja-JP" w:bidi="fa-IR"/>
        </w:rPr>
        <w:t>Tramite</w:t>
      </w:r>
      <w:proofErr w:type="spellEnd"/>
      <w:r w:rsidRPr="00F27519">
        <w:rPr>
          <w:rFonts w:ascii="Times New Roman" w:eastAsia="Andale Sans UI" w:hAnsi="Times New Roman" w:cs="Tahoma"/>
          <w:i/>
          <w:iCs/>
          <w:kern w:val="3"/>
          <w:sz w:val="24"/>
          <w:szCs w:val="24"/>
          <w:lang w:val="de-DE" w:eastAsia="ja-JP" w:bidi="fa-IR"/>
        </w:rPr>
        <w:t xml:space="preserve"> </w:t>
      </w:r>
      <w:proofErr w:type="spellStart"/>
      <w:r w:rsidRPr="00F27519">
        <w:rPr>
          <w:rFonts w:ascii="Times New Roman" w:eastAsia="Andale Sans UI" w:hAnsi="Times New Roman" w:cs="Tahoma"/>
          <w:i/>
          <w:iCs/>
          <w:kern w:val="3"/>
          <w:sz w:val="24"/>
          <w:szCs w:val="24"/>
          <w:lang w:val="de-DE" w:eastAsia="ja-JP" w:bidi="fa-IR"/>
        </w:rPr>
        <w:t>l'Abitare</w:t>
      </w:r>
      <w:proofErr w:type="spellEnd"/>
      <w:r w:rsidRPr="00F27519">
        <w:rPr>
          <w:rFonts w:ascii="Times New Roman" w:eastAsia="Andale Sans UI" w:hAnsi="Times New Roman" w:cs="Tahoma"/>
          <w:i/>
          <w:iCs/>
          <w:kern w:val="3"/>
          <w:sz w:val="24"/>
          <w:szCs w:val="24"/>
          <w:lang w:val="de-DE" w:eastAsia="ja-JP" w:bidi="fa-IR"/>
        </w:rPr>
        <w:t xml:space="preserve"> </w:t>
      </w:r>
      <w:proofErr w:type="spellStart"/>
      <w:r w:rsidRPr="00F27519">
        <w:rPr>
          <w:rFonts w:ascii="Times New Roman" w:eastAsia="Andale Sans UI" w:hAnsi="Times New Roman" w:cs="Tahoma"/>
          <w:i/>
          <w:iCs/>
          <w:kern w:val="3"/>
          <w:sz w:val="24"/>
          <w:szCs w:val="24"/>
          <w:lang w:val="de-DE" w:eastAsia="ja-JP" w:bidi="fa-IR"/>
        </w:rPr>
        <w:t>Responsabile</w:t>
      </w:r>
      <w:proofErr w:type="spellEnd"/>
      <w:r w:rsidRPr="00F27519">
        <w:rPr>
          <w:rFonts w:ascii="Times New Roman" w:eastAsia="Andale Sans UI" w:hAnsi="Times New Roman" w:cs="Tahoma"/>
          <w:i/>
          <w:iCs/>
          <w:kern w:val="3"/>
          <w:sz w:val="24"/>
          <w:szCs w:val="24"/>
          <w:lang w:val="de-DE" w:eastAsia="ja-JP" w:bidi="fa-IR"/>
        </w:rPr>
        <w:t xml:space="preserve"> </w:t>
      </w:r>
      <w:proofErr w:type="spellStart"/>
      <w:r w:rsidRPr="00F27519">
        <w:rPr>
          <w:rFonts w:ascii="Times New Roman" w:eastAsia="Andale Sans UI" w:hAnsi="Times New Roman" w:cs="Tahoma"/>
          <w:i/>
          <w:iCs/>
          <w:kern w:val="3"/>
          <w:sz w:val="24"/>
          <w:szCs w:val="24"/>
          <w:lang w:val="de-DE" w:eastAsia="ja-JP" w:bidi="fa-IR"/>
        </w:rPr>
        <w:t>ed</w:t>
      </w:r>
      <w:proofErr w:type="spellEnd"/>
      <w:r w:rsidRPr="00F27519">
        <w:rPr>
          <w:rFonts w:ascii="Times New Roman" w:eastAsia="Andale Sans UI" w:hAnsi="Times New Roman" w:cs="Tahoma"/>
          <w:i/>
          <w:iCs/>
          <w:kern w:val="3"/>
          <w:sz w:val="24"/>
          <w:szCs w:val="24"/>
          <w:lang w:val="de-DE" w:eastAsia="ja-JP" w:bidi="fa-IR"/>
        </w:rPr>
        <w:t xml:space="preserve"> </w:t>
      </w:r>
      <w:proofErr w:type="spellStart"/>
      <w:r w:rsidRPr="00F27519">
        <w:rPr>
          <w:rFonts w:ascii="Times New Roman" w:eastAsia="Andale Sans UI" w:hAnsi="Times New Roman" w:cs="Tahoma"/>
          <w:i/>
          <w:iCs/>
          <w:kern w:val="3"/>
          <w:sz w:val="24"/>
          <w:szCs w:val="24"/>
          <w:lang w:val="de-DE" w:eastAsia="ja-JP" w:bidi="fa-IR"/>
        </w:rPr>
        <w:t>Esigibile</w:t>
      </w:r>
      <w:proofErr w:type="spellEnd"/>
      <w:r w:rsidRPr="00F27519">
        <w:rPr>
          <w:rFonts w:ascii="Times New Roman" w:eastAsia="Andale Sans UI" w:hAnsi="Times New Roman" w:cs="Tahoma"/>
          <w:i/>
          <w:iCs/>
          <w:kern w:val="3"/>
          <w:sz w:val="24"/>
          <w:szCs w:val="24"/>
          <w:lang w:val="de-DE" w:eastAsia="ja-JP" w:bidi="fa-IR"/>
        </w:rPr>
        <w:t xml:space="preserve">) in </w:t>
      </w:r>
      <w:proofErr w:type="spellStart"/>
      <w:r w:rsidRPr="00F27519">
        <w:rPr>
          <w:rFonts w:ascii="Times New Roman" w:eastAsia="Andale Sans UI" w:hAnsi="Times New Roman" w:cs="Tahoma"/>
          <w:i/>
          <w:iCs/>
          <w:kern w:val="3"/>
          <w:sz w:val="24"/>
          <w:szCs w:val="24"/>
          <w:lang w:val="de-DE" w:eastAsia="ja-JP" w:bidi="fa-IR"/>
        </w:rPr>
        <w:t>Fiorinda</w:t>
      </w:r>
      <w:proofErr w:type="spellEnd"/>
      <w:r w:rsidRPr="00F27519">
        <w:rPr>
          <w:rFonts w:ascii="Times New Roman" w:eastAsia="Andale Sans UI" w:hAnsi="Times New Roman" w:cs="Tahoma"/>
          <w:i/>
          <w:iCs/>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 xml:space="preserve">a </w:t>
      </w:r>
      <w:proofErr w:type="spellStart"/>
      <w:r w:rsidRPr="00F27519">
        <w:rPr>
          <w:rFonts w:ascii="Times New Roman" w:eastAsia="Andale Sans UI" w:hAnsi="Times New Roman" w:cs="Tahoma"/>
          <w:kern w:val="3"/>
          <w:sz w:val="24"/>
          <w:szCs w:val="24"/>
          <w:lang w:val="de-DE" w:eastAsia="ja-JP" w:bidi="fa-IR"/>
        </w:rPr>
        <w:t>valere</w:t>
      </w:r>
      <w:proofErr w:type="spellEnd"/>
      <w:r w:rsidRPr="00F27519">
        <w:rPr>
          <w:rFonts w:ascii="Times New Roman" w:eastAsia="Andale Sans UI" w:hAnsi="Times New Roman" w:cs="Tahoma"/>
          <w:kern w:val="3"/>
          <w:sz w:val="24"/>
          <w:szCs w:val="24"/>
          <w:lang w:val="de-DE" w:eastAsia="ja-JP" w:bidi="fa-IR"/>
        </w:rPr>
        <w:t xml:space="preserve"> sul </w:t>
      </w:r>
      <w:proofErr w:type="spellStart"/>
      <w:r w:rsidRPr="00F27519">
        <w:rPr>
          <w:rFonts w:ascii="Times New Roman" w:eastAsia="Andale Sans UI" w:hAnsi="Times New Roman" w:cs="Tahoma"/>
          <w:kern w:val="3"/>
          <w:sz w:val="24"/>
          <w:szCs w:val="24"/>
          <w:lang w:val="de-DE" w:eastAsia="ja-JP" w:bidi="fa-IR"/>
        </w:rPr>
        <w:t>Programma</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Operativo</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Nazionale</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Città</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Metropolitane</w:t>
      </w:r>
      <w:proofErr w:type="spellEnd"/>
      <w:r w:rsidRPr="00F27519">
        <w:rPr>
          <w:rFonts w:ascii="Times New Roman" w:eastAsia="Andale Sans UI" w:hAnsi="Times New Roman" w:cs="Tahoma"/>
          <w:kern w:val="3"/>
          <w:sz w:val="24"/>
          <w:szCs w:val="24"/>
          <w:lang w:val="de-DE" w:eastAsia="ja-JP" w:bidi="fa-IR"/>
        </w:rPr>
        <w:t xml:space="preserve">(PON METRO) per </w:t>
      </w:r>
      <w:proofErr w:type="spellStart"/>
      <w:r w:rsidRPr="00F27519">
        <w:rPr>
          <w:rFonts w:ascii="Times New Roman" w:eastAsia="Andale Sans UI" w:hAnsi="Times New Roman" w:cs="Tahoma"/>
          <w:kern w:val="3"/>
          <w:sz w:val="24"/>
          <w:szCs w:val="24"/>
          <w:lang w:val="de-DE" w:eastAsia="ja-JP" w:bidi="fa-IR"/>
        </w:rPr>
        <w:t>un</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importo</w:t>
      </w:r>
      <w:proofErr w:type="spellEnd"/>
      <w:r w:rsidRPr="00F27519">
        <w:rPr>
          <w:rFonts w:ascii="Times New Roman" w:eastAsia="Andale Sans UI" w:hAnsi="Times New Roman" w:cs="Tahoma"/>
          <w:kern w:val="3"/>
          <w:sz w:val="24"/>
          <w:szCs w:val="24"/>
          <w:lang w:val="de-DE" w:eastAsia="ja-JP" w:bidi="fa-IR"/>
        </w:rPr>
        <w:t xml:space="preserve"> di Euro</w:t>
      </w:r>
      <w:r w:rsidR="007C3927">
        <w:rPr>
          <w:rFonts w:ascii="Times New Roman" w:eastAsia="Andale Sans UI" w:hAnsi="Times New Roman" w:cs="Tahoma"/>
          <w:kern w:val="3"/>
          <w:sz w:val="24"/>
          <w:szCs w:val="24"/>
          <w:lang w:val="de-DE" w:eastAsia="ja-JP" w:bidi="fa-IR"/>
        </w:rPr>
        <w:t xml:space="preserve"> </w:t>
      </w:r>
      <w:r w:rsidR="007C3927">
        <w:t>€ 639.344,25 escluso IVA  e</w:t>
      </w:r>
      <w:r w:rsidRPr="00F27519">
        <w:rPr>
          <w:rFonts w:ascii="Times New Roman" w:eastAsia="Andale Sans UI" w:hAnsi="Times New Roman" w:cs="Tahoma"/>
          <w:kern w:val="3"/>
          <w:sz w:val="24"/>
          <w:szCs w:val="24"/>
          <w:lang w:val="de-DE" w:eastAsia="ja-JP" w:bidi="fa-IR"/>
        </w:rPr>
        <w:t xml:space="preserve"> 780.000,00 </w:t>
      </w:r>
      <w:proofErr w:type="spellStart"/>
      <w:r w:rsidRPr="00F27519">
        <w:rPr>
          <w:rFonts w:ascii="Times New Roman" w:eastAsia="Andale Sans UI" w:hAnsi="Times New Roman" w:cs="Tahoma"/>
          <w:kern w:val="3"/>
          <w:sz w:val="24"/>
          <w:szCs w:val="24"/>
          <w:lang w:val="de-DE" w:eastAsia="ja-JP" w:bidi="fa-IR"/>
        </w:rPr>
        <w:t>incluso</w:t>
      </w:r>
      <w:proofErr w:type="spellEnd"/>
      <w:r w:rsidRPr="00F27519">
        <w:rPr>
          <w:rFonts w:ascii="Times New Roman" w:eastAsia="Andale Sans UI" w:hAnsi="Times New Roman" w:cs="Tahoma"/>
          <w:kern w:val="3"/>
          <w:sz w:val="24"/>
          <w:szCs w:val="24"/>
          <w:lang w:val="de-DE" w:eastAsia="ja-JP" w:bidi="fa-IR"/>
        </w:rPr>
        <w:t xml:space="preserve"> IVA al 22%</w:t>
      </w:r>
      <w:r w:rsidR="007C3927">
        <w:rPr>
          <w:rFonts w:ascii="Times New Roman" w:eastAsia="Andale Sans UI" w:hAnsi="Times New Roman" w:cs="Tahoma"/>
          <w:kern w:val="3"/>
          <w:sz w:val="24"/>
          <w:szCs w:val="24"/>
          <w:lang w:val="de-DE" w:eastAsia="ja-JP" w:bidi="fa-IR"/>
        </w:rPr>
        <w:t xml:space="preserve"> se </w:t>
      </w:r>
      <w:proofErr w:type="spellStart"/>
      <w:r w:rsidR="007C3927">
        <w:rPr>
          <w:rFonts w:ascii="Times New Roman" w:eastAsia="Andale Sans UI" w:hAnsi="Times New Roman" w:cs="Tahoma"/>
          <w:kern w:val="3"/>
          <w:sz w:val="24"/>
          <w:szCs w:val="24"/>
          <w:lang w:val="de-DE" w:eastAsia="ja-JP" w:bidi="fa-IR"/>
        </w:rPr>
        <w:t>dovuta</w:t>
      </w:r>
      <w:proofErr w:type="spellEnd"/>
      <w:r w:rsidR="007C3927">
        <w:rPr>
          <w:rFonts w:ascii="Times New Roman" w:eastAsia="Andale Sans UI" w:hAnsi="Times New Roman" w:cs="Tahoma"/>
          <w:kern w:val="3"/>
          <w:sz w:val="24"/>
          <w:szCs w:val="24"/>
          <w:lang w:val="de-DE" w:eastAsia="ja-JP" w:bidi="fa-IR"/>
        </w:rPr>
        <w:t>;</w:t>
      </w:r>
    </w:p>
    <w:p w:rsidR="00F27519" w:rsidRPr="00F27519" w:rsidRDefault="00F27519" w:rsidP="00FE5794">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FE5794">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non è stato prodotto il DUVRI in quanto non sono riscontrabili rischi da interferenze per i quali sia necessario adottare le relative misure di sicurezza</w:t>
      </w:r>
      <w:r w:rsidR="00796CC9">
        <w:rPr>
          <w:rFonts w:ascii="Times New Roman" w:eastAsia="Andale Sans UI" w:hAnsi="Times New Roman" w:cs="Tahoma"/>
          <w:kern w:val="3"/>
          <w:sz w:val="24"/>
          <w:szCs w:val="24"/>
          <w:lang w:val="de-DE" w:eastAsia="ja-JP" w:bidi="fa-IR"/>
        </w:rPr>
        <w:t>;</w:t>
      </w:r>
    </w:p>
    <w:p w:rsidR="00F27519" w:rsidRPr="00F27519" w:rsidRDefault="00F27519" w:rsidP="00FE5794">
      <w:pPr>
        <w:suppressAutoHyphens/>
        <w:spacing w:after="0" w:line="240" w:lineRule="auto"/>
        <w:ind w:left="426"/>
        <w:jc w:val="both"/>
        <w:rPr>
          <w:rFonts w:ascii="Times New Roman" w:eastAsia="Andale Sans UI" w:hAnsi="Times New Roman" w:cs="Tahoma"/>
          <w:kern w:val="3"/>
          <w:sz w:val="24"/>
          <w:szCs w:val="24"/>
          <w:shd w:val="clear" w:color="auto" w:fill="FFFF00"/>
          <w:lang w:val="de-DE" w:eastAsia="ja-JP" w:bidi="fa-IR"/>
        </w:rPr>
      </w:pPr>
    </w:p>
    <w:p w:rsidR="00F27519" w:rsidRPr="00F27519" w:rsidRDefault="00F27519" w:rsidP="00FE5794">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non vi sono Conve</w:t>
      </w:r>
      <w:r w:rsidR="00796CC9">
        <w:rPr>
          <w:rFonts w:ascii="Times New Roman" w:eastAsia="Andale Sans UI" w:hAnsi="Times New Roman" w:cs="Tahoma"/>
          <w:kern w:val="3"/>
          <w:sz w:val="24"/>
          <w:szCs w:val="24"/>
          <w:lang w:val="de-DE" w:eastAsia="ja-JP" w:bidi="fa-IR"/>
        </w:rPr>
        <w:t>nzioni Consip alle quali aderire;</w:t>
      </w:r>
    </w:p>
    <w:p w:rsidR="00F27519" w:rsidRPr="00F27519" w:rsidRDefault="00F27519" w:rsidP="00FE5794">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FE5794">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la procedura di gara sarà gestita con modalità telematica, ai sensi dell'art.58 del D.lgs 50/2016</w:t>
      </w:r>
      <w:r w:rsidR="00796CC9">
        <w:rPr>
          <w:rFonts w:ascii="Times New Roman" w:eastAsia="Andale Sans UI" w:hAnsi="Times New Roman" w:cs="Tahoma"/>
          <w:kern w:val="3"/>
          <w:sz w:val="24"/>
          <w:szCs w:val="24"/>
          <w:lang w:val="de-DE" w:eastAsia="ja-JP" w:bidi="fa-IR"/>
        </w:rPr>
        <w:t>;</w:t>
      </w:r>
    </w:p>
    <w:p w:rsidR="00F27519" w:rsidRPr="00F27519" w:rsidRDefault="00F27519" w:rsidP="00FE5794">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FE5794">
      <w:pPr>
        <w:autoSpaceDE w:val="0"/>
        <w:spacing w:after="0" w:line="100" w:lineRule="atLeast"/>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Arial"/>
          <w:kern w:val="3"/>
          <w:sz w:val="24"/>
          <w:szCs w:val="24"/>
          <w:lang w:val="de-DE" w:eastAsia="ja-JP" w:bidi="fa-IR"/>
        </w:rPr>
        <w:t>che ai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sensi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dell</w:t>
      </w:r>
      <w:r w:rsidRPr="00F27519">
        <w:rPr>
          <w:rFonts w:ascii="Times New Roman" w:eastAsia="Andale Sans UI" w:hAnsi="Times New Roman" w:cs="Arial"/>
          <w:b/>
          <w:bCs/>
          <w:kern w:val="3"/>
          <w:sz w:val="24"/>
          <w:szCs w:val="24"/>
          <w:lang w:val="de-DE" w:eastAsia="ja-JP" w:bidi="fa-IR"/>
        </w:rPr>
        <w:t>'art.</w:t>
      </w:r>
      <w:r w:rsidRPr="00F27519">
        <w:rPr>
          <w:rFonts w:ascii="Times New Roman" w:eastAsia="Times New Roman" w:hAnsi="Times New Roman" w:cs="Times New Roman"/>
          <w:b/>
          <w:bCs/>
          <w:kern w:val="3"/>
          <w:sz w:val="24"/>
          <w:szCs w:val="24"/>
          <w:lang w:val="de-DE" w:eastAsia="ja-JP" w:bidi="fa-IR"/>
        </w:rPr>
        <w:t xml:space="preserve"> </w:t>
      </w:r>
      <w:r w:rsidRPr="00F27519">
        <w:rPr>
          <w:rFonts w:ascii="Times New Roman" w:eastAsia="Andale Sans UI" w:hAnsi="Times New Roman" w:cs="Tahoma"/>
          <w:b/>
          <w:bCs/>
          <w:kern w:val="3"/>
          <w:sz w:val="24"/>
          <w:szCs w:val="24"/>
          <w:lang w:val="de-DE" w:eastAsia="ja-JP" w:bidi="fa-IR"/>
        </w:rPr>
        <w:t>5</w:t>
      </w:r>
      <w:r w:rsidRPr="00F27519">
        <w:rPr>
          <w:rFonts w:ascii="Times New Roman" w:eastAsia="Times New Roman" w:hAnsi="Times New Roman" w:cs="Times New Roman"/>
          <w:b/>
          <w:bCs/>
          <w:kern w:val="3"/>
          <w:sz w:val="24"/>
          <w:szCs w:val="24"/>
          <w:lang w:val="de-DE" w:eastAsia="ja-JP" w:bidi="fa-IR"/>
        </w:rPr>
        <w:t xml:space="preserve"> </w:t>
      </w:r>
      <w:r w:rsidRPr="00F27519">
        <w:rPr>
          <w:rFonts w:ascii="Times New Roman" w:eastAsia="Andale Sans UI" w:hAnsi="Times New Roman" w:cs="Tahoma"/>
          <w:b/>
          <w:bCs/>
          <w:kern w:val="3"/>
          <w:sz w:val="24"/>
          <w:szCs w:val="24"/>
          <w:lang w:val="de-DE" w:eastAsia="ja-JP" w:bidi="fa-IR"/>
        </w:rPr>
        <w:t>comma</w:t>
      </w:r>
      <w:r w:rsidRPr="00F27519">
        <w:rPr>
          <w:rFonts w:ascii="Times New Roman" w:eastAsia="Times New Roman" w:hAnsi="Times New Roman" w:cs="Times New Roman"/>
          <w:b/>
          <w:bCs/>
          <w:kern w:val="3"/>
          <w:sz w:val="24"/>
          <w:szCs w:val="24"/>
          <w:lang w:val="de-DE" w:eastAsia="ja-JP" w:bidi="fa-IR"/>
        </w:rPr>
        <w:t xml:space="preserve"> </w:t>
      </w:r>
      <w:r w:rsidRPr="00F27519">
        <w:rPr>
          <w:rFonts w:ascii="Times New Roman" w:eastAsia="Andale Sans UI" w:hAnsi="Times New Roman" w:cs="Tahoma"/>
          <w:b/>
          <w:bCs/>
          <w:kern w:val="3"/>
          <w:sz w:val="24"/>
          <w:szCs w:val="24"/>
          <w:lang w:val="de-DE" w:eastAsia="ja-JP" w:bidi="fa-IR"/>
        </w:rPr>
        <w:t>2</w:t>
      </w:r>
      <w:r w:rsidRPr="00F27519">
        <w:rPr>
          <w:rFonts w:ascii="Times New Roman" w:eastAsia="Times New Roman" w:hAnsi="Times New Roman" w:cs="Times New Roman"/>
          <w:b/>
          <w:bCs/>
          <w:kern w:val="3"/>
          <w:sz w:val="24"/>
          <w:szCs w:val="24"/>
          <w:lang w:val="de-DE" w:eastAsia="ja-JP" w:bidi="fa-IR"/>
        </w:rPr>
        <w:t xml:space="preserve"> </w:t>
      </w:r>
      <w:r w:rsidRPr="00F27519">
        <w:rPr>
          <w:rFonts w:ascii="Times New Roman" w:eastAsia="Andale Sans UI" w:hAnsi="Times New Roman" w:cs="Tahoma"/>
          <w:b/>
          <w:bCs/>
          <w:kern w:val="3"/>
          <w:sz w:val="24"/>
          <w:szCs w:val="24"/>
          <w:lang w:val="de-DE" w:eastAsia="ja-JP" w:bidi="fa-IR"/>
        </w:rPr>
        <w:t>del</w:t>
      </w:r>
      <w:r w:rsidRPr="00F27519">
        <w:rPr>
          <w:rFonts w:ascii="Times New Roman" w:eastAsia="Times New Roman" w:hAnsi="Times New Roman" w:cs="Times New Roman"/>
          <w:b/>
          <w:bCs/>
          <w:kern w:val="3"/>
          <w:sz w:val="24"/>
          <w:szCs w:val="24"/>
          <w:lang w:val="de-DE" w:eastAsia="ja-JP" w:bidi="fa-IR"/>
        </w:rPr>
        <w:t xml:space="preserve"> </w:t>
      </w:r>
      <w:r w:rsidRPr="00F27519">
        <w:rPr>
          <w:rFonts w:ascii="Times New Roman" w:eastAsia="Andale Sans UI" w:hAnsi="Times New Roman" w:cs="Tahoma"/>
          <w:b/>
          <w:bCs/>
          <w:kern w:val="3"/>
          <w:sz w:val="24"/>
          <w:szCs w:val="24"/>
          <w:lang w:val="de-DE" w:eastAsia="ja-JP" w:bidi="fa-IR"/>
        </w:rPr>
        <w:t>Decreto</w:t>
      </w:r>
      <w:r w:rsidRPr="00F27519">
        <w:rPr>
          <w:rFonts w:ascii="Times New Roman" w:eastAsia="Times New Roman" w:hAnsi="Times New Roman" w:cs="Times New Roman"/>
          <w:b/>
          <w:bCs/>
          <w:kern w:val="3"/>
          <w:sz w:val="24"/>
          <w:szCs w:val="24"/>
          <w:lang w:val="de-DE" w:eastAsia="ja-JP" w:bidi="fa-IR"/>
        </w:rPr>
        <w:t xml:space="preserve"> </w:t>
      </w:r>
      <w:r w:rsidRPr="00F27519">
        <w:rPr>
          <w:rFonts w:ascii="Times New Roman" w:eastAsia="Andale Sans UI" w:hAnsi="Times New Roman" w:cs="Tahoma"/>
          <w:b/>
          <w:bCs/>
          <w:kern w:val="3"/>
          <w:sz w:val="24"/>
          <w:szCs w:val="24"/>
          <w:lang w:val="de-DE" w:eastAsia="ja-JP" w:bidi="fa-IR"/>
        </w:rPr>
        <w:t>MIT</w:t>
      </w:r>
      <w:r w:rsidRPr="00F27519">
        <w:rPr>
          <w:rFonts w:ascii="Times New Roman" w:eastAsia="Times New Roman" w:hAnsi="Times New Roman" w:cs="Times New Roman"/>
          <w:b/>
          <w:bCs/>
          <w:kern w:val="3"/>
          <w:sz w:val="24"/>
          <w:szCs w:val="24"/>
          <w:lang w:val="de-DE" w:eastAsia="ja-JP" w:bidi="fa-IR"/>
        </w:rPr>
        <w:t xml:space="preserve">  </w:t>
      </w:r>
      <w:r w:rsidRPr="00F27519">
        <w:rPr>
          <w:rFonts w:ascii="Times New Roman" w:eastAsia="Andale Sans UI" w:hAnsi="Times New Roman" w:cs="Tahoma"/>
          <w:b/>
          <w:bCs/>
          <w:kern w:val="3"/>
          <w:sz w:val="24"/>
          <w:szCs w:val="24"/>
          <w:lang w:val="de-DE" w:eastAsia="ja-JP" w:bidi="fa-IR"/>
        </w:rPr>
        <w:t>2</w:t>
      </w:r>
      <w:r w:rsidRPr="00F27519">
        <w:rPr>
          <w:rFonts w:ascii="Times New Roman" w:eastAsia="Times New Roman" w:hAnsi="Times New Roman" w:cs="Times New Roman"/>
          <w:b/>
          <w:bCs/>
          <w:kern w:val="3"/>
          <w:sz w:val="24"/>
          <w:szCs w:val="24"/>
          <w:lang w:val="de-DE" w:eastAsia="ja-JP" w:bidi="fa-IR"/>
        </w:rPr>
        <w:t xml:space="preserve"> </w:t>
      </w:r>
      <w:r w:rsidRPr="00F27519">
        <w:rPr>
          <w:rFonts w:ascii="Times New Roman" w:eastAsia="Andale Sans UI" w:hAnsi="Times New Roman" w:cs="Tahoma"/>
          <w:b/>
          <w:bCs/>
          <w:kern w:val="3"/>
          <w:sz w:val="24"/>
          <w:szCs w:val="24"/>
          <w:lang w:val="de-DE" w:eastAsia="ja-JP" w:bidi="fa-IR"/>
        </w:rPr>
        <w:t>dicembre</w:t>
      </w:r>
      <w:r w:rsidRPr="00F27519">
        <w:rPr>
          <w:rFonts w:ascii="Times New Roman" w:eastAsia="Times New Roman" w:hAnsi="Times New Roman" w:cs="Times New Roman"/>
          <w:b/>
          <w:bCs/>
          <w:kern w:val="3"/>
          <w:sz w:val="24"/>
          <w:szCs w:val="24"/>
          <w:lang w:val="de-DE" w:eastAsia="ja-JP" w:bidi="fa-IR"/>
        </w:rPr>
        <w:t xml:space="preserve"> </w:t>
      </w:r>
      <w:r w:rsidRPr="00F27519">
        <w:rPr>
          <w:rFonts w:ascii="Times New Roman" w:eastAsia="Andale Sans UI" w:hAnsi="Times New Roman" w:cs="Tahoma"/>
          <w:b/>
          <w:bCs/>
          <w:kern w:val="3"/>
          <w:sz w:val="24"/>
          <w:szCs w:val="24"/>
          <w:lang w:val="de-DE" w:eastAsia="ja-JP" w:bidi="fa-IR"/>
        </w:rPr>
        <w:t>2016</w:t>
      </w:r>
      <w:r w:rsidRPr="00F27519">
        <w:rPr>
          <w:rFonts w:ascii="Times New Roman" w:eastAsia="Andale Sans UI" w:hAnsi="Times New Roman" w:cs="Arial"/>
          <w:kern w:val="3"/>
          <w:sz w:val="24"/>
          <w:szCs w:val="24"/>
          <w:lang w:val="de-DE" w:eastAsia="ja-JP" w:bidi="fa-IR"/>
        </w:rPr>
        <w:t>,</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le</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spese</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per</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la</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pubblicazione</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obbligatoria</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degli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avvisi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e</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dei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bandi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di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gara</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(su</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GURI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e</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quotidiani),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sono</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rimborsate</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alla</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stazione</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appaltante</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dall'aggiudicatario</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entro</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il</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termine</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di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sessanta</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giorni</w:t>
      </w:r>
      <w:r w:rsidRPr="00F27519">
        <w:rPr>
          <w:rFonts w:ascii="Times New Roman" w:eastAsia="Times New Roman" w:hAnsi="Times New Roman" w:cs="Times New Roman"/>
          <w:kern w:val="3"/>
          <w:sz w:val="24"/>
          <w:szCs w:val="24"/>
          <w:lang w:val="de-DE" w:eastAsia="ja-JP" w:bidi="fa-IR"/>
        </w:rPr>
        <w:t xml:space="preserve"> </w:t>
      </w:r>
      <w:r w:rsidRPr="00F27519">
        <w:rPr>
          <w:rFonts w:ascii="Times New Roman" w:eastAsia="Andale Sans UI" w:hAnsi="Times New Roman" w:cs="Times New Roman"/>
          <w:kern w:val="3"/>
          <w:sz w:val="24"/>
          <w:szCs w:val="24"/>
          <w:lang w:val="de-DE" w:eastAsia="ja-JP" w:bidi="fa-IR"/>
        </w:rPr>
        <w:t>dall'aggiudicazione.</w:t>
      </w:r>
    </w:p>
    <w:p w:rsidR="00F27519" w:rsidRDefault="00F27519" w:rsidP="00FE5794">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796CC9" w:rsidRDefault="00F27519" w:rsidP="002C3532">
      <w:pPr>
        <w:suppressAutoHyphens/>
        <w:spacing w:after="0" w:line="240" w:lineRule="auto"/>
        <w:ind w:left="426"/>
        <w:jc w:val="both"/>
        <w:rPr>
          <w:rFonts w:ascii="Times New Roman" w:eastAsia="Andale Sans UI" w:hAnsi="Times New Roman" w:cs="Tahoma"/>
          <w:b/>
          <w:kern w:val="3"/>
          <w:sz w:val="24"/>
          <w:szCs w:val="24"/>
          <w:lang w:val="de-DE" w:eastAsia="ja-JP" w:bidi="fa-IR"/>
        </w:rPr>
      </w:pPr>
      <w:r w:rsidRPr="00796CC9">
        <w:rPr>
          <w:rFonts w:ascii="Times New Roman" w:eastAsia="Andale Sans UI" w:hAnsi="Times New Roman" w:cs="Tahoma"/>
          <w:b/>
          <w:kern w:val="3"/>
          <w:sz w:val="24"/>
          <w:szCs w:val="24"/>
          <w:lang w:val="de-DE" w:eastAsia="ja-JP" w:bidi="fa-IR"/>
        </w:rPr>
        <w:t>PRESO ATTO</w:t>
      </w:r>
    </w:p>
    <w:p w:rsidR="00F27519" w:rsidRPr="00F27519" w:rsidRDefault="00F27519" w:rsidP="00796CC9">
      <w:pPr>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 xml:space="preserve">che ai sensi dell'art.6bis della L.241/1990, novellato con L.190/2012 (Art.1 comma 4) e degli artt. 7 e 9 del Codice di Comportamento adottato dal comune di Napoli con Delibera di Giunta Comunale 254/2014 e ss.mm.ii. non è stata rilevata la presenza di situazioni di conflitto di interesse </w:t>
      </w:r>
      <w:r w:rsidR="00796CC9" w:rsidRPr="007C3927">
        <w:rPr>
          <w:rFonts w:ascii="Times New Roman" w:eastAsia="Andale Sans UI" w:hAnsi="Times New Roman" w:cs="Tahoma"/>
          <w:kern w:val="3"/>
          <w:sz w:val="24"/>
          <w:szCs w:val="24"/>
          <w:lang w:val="de-DE" w:eastAsia="ja-JP" w:bidi="fa-IR"/>
        </w:rPr>
        <w:t>tali</w:t>
      </w:r>
      <w:r w:rsidR="00796CC9" w:rsidRPr="00796CC9">
        <w:rPr>
          <w:rFonts w:ascii="Times New Roman" w:eastAsia="Andale Sans UI" w:hAnsi="Times New Roman" w:cs="Tahoma"/>
          <w:color w:val="FF0000"/>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da impedirne l'adozione;</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che l'adozione del presente atto avviene nel rispetto dei requisiti di regolarità e correttezza amministrativa e contabile ai sensi dell'art. 147Bis</w:t>
      </w:r>
      <w:r w:rsidR="00796CC9">
        <w:rPr>
          <w:rFonts w:ascii="Times New Roman" w:eastAsia="Andale Sans UI" w:hAnsi="Times New Roman" w:cs="Tahoma"/>
          <w:kern w:val="3"/>
          <w:sz w:val="24"/>
          <w:szCs w:val="24"/>
          <w:lang w:val="de-DE" w:eastAsia="ja-JP" w:bidi="fa-IR"/>
        </w:rPr>
        <w:t>,</w:t>
      </w:r>
      <w:r w:rsidRPr="00F27519">
        <w:rPr>
          <w:rFonts w:ascii="Times New Roman" w:eastAsia="Andale Sans UI" w:hAnsi="Times New Roman" w:cs="Tahoma"/>
          <w:kern w:val="3"/>
          <w:sz w:val="24"/>
          <w:szCs w:val="24"/>
          <w:lang w:val="de-DE" w:eastAsia="ja-JP" w:bidi="fa-IR"/>
        </w:rPr>
        <w:t xml:space="preserve"> comma 1 del D.Lgs 267/2000 e degli artt. 13 comma 1 lett.b) e 17 comma 2 lettera a) del Regolamento del Sistema dei Controlli Interni approvato con Deliberazione del Consiglio Comunale n.4/2013;</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572E7C" w:rsidRDefault="00572E7C" w:rsidP="002C3532">
      <w:pPr>
        <w:spacing w:after="0" w:line="240" w:lineRule="auto"/>
        <w:ind w:left="426"/>
        <w:rPr>
          <w:rFonts w:ascii="Times New Roman" w:eastAsia="Andale Sans UI" w:hAnsi="Times New Roman" w:cs="Tahoma"/>
          <w:kern w:val="3"/>
          <w:sz w:val="24"/>
          <w:szCs w:val="24"/>
          <w:lang w:val="de-DE" w:eastAsia="ja-JP" w:bidi="fa-IR"/>
        </w:rPr>
      </w:pPr>
    </w:p>
    <w:p w:rsidR="00F27519" w:rsidRPr="00F27519" w:rsidRDefault="00F27519" w:rsidP="002C3532">
      <w:pPr>
        <w:spacing w:after="0" w:line="240" w:lineRule="auto"/>
        <w:ind w:left="426"/>
        <w:rPr>
          <w:rFonts w:ascii="Times New Roman" w:eastAsia="Andale Sans UI" w:hAnsi="Times New Roman" w:cs="Tahoma"/>
          <w:kern w:val="3"/>
          <w:sz w:val="24"/>
          <w:szCs w:val="24"/>
          <w:lang w:val="de-DE" w:eastAsia="ja-JP" w:bidi="fa-IR"/>
        </w:rPr>
      </w:pPr>
      <w:proofErr w:type="spellStart"/>
      <w:r w:rsidRPr="00F27519">
        <w:rPr>
          <w:rFonts w:ascii="Times New Roman" w:eastAsia="Andale Sans UI" w:hAnsi="Times New Roman" w:cs="Tahoma"/>
          <w:kern w:val="3"/>
          <w:sz w:val="24"/>
          <w:szCs w:val="24"/>
          <w:lang w:val="de-DE" w:eastAsia="ja-JP" w:bidi="fa-IR"/>
        </w:rPr>
        <w:t>Visti</w:t>
      </w:r>
      <w:proofErr w:type="spellEnd"/>
    </w:p>
    <w:p w:rsidR="00F27519" w:rsidRPr="00796CC9" w:rsidRDefault="00F27519" w:rsidP="00796CC9">
      <w:pPr>
        <w:pStyle w:val="Paragrafoelenco"/>
        <w:numPr>
          <w:ilvl w:val="0"/>
          <w:numId w:val="8"/>
        </w:numPr>
        <w:spacing w:after="0" w:line="240" w:lineRule="auto"/>
        <w:rPr>
          <w:rFonts w:eastAsia="Andale Sans UI" w:cs="Tahoma"/>
          <w:kern w:val="3"/>
          <w:sz w:val="24"/>
          <w:szCs w:val="24"/>
          <w:lang w:val="de-DE" w:eastAsia="ja-JP" w:bidi="fa-IR"/>
        </w:rPr>
      </w:pPr>
      <w:r w:rsidRPr="00796CC9">
        <w:rPr>
          <w:rFonts w:eastAsia="Andale Sans UI" w:cs="Tahoma"/>
          <w:kern w:val="3"/>
          <w:sz w:val="24"/>
          <w:szCs w:val="24"/>
          <w:lang w:val="de-DE" w:eastAsia="ja-JP" w:bidi="fa-IR"/>
        </w:rPr>
        <w:t>il D.Lgs 50/2016  e ss.mm.ii.</w:t>
      </w:r>
    </w:p>
    <w:p w:rsidR="00F27519" w:rsidRPr="00796CC9" w:rsidRDefault="00F27519" w:rsidP="00796CC9">
      <w:pPr>
        <w:pStyle w:val="Paragrafoelenco"/>
        <w:numPr>
          <w:ilvl w:val="0"/>
          <w:numId w:val="8"/>
        </w:numPr>
        <w:spacing w:after="0" w:line="240" w:lineRule="auto"/>
        <w:rPr>
          <w:rFonts w:eastAsia="Andale Sans UI" w:cs="Tahoma"/>
          <w:kern w:val="3"/>
          <w:sz w:val="24"/>
          <w:szCs w:val="24"/>
          <w:lang w:val="de-DE" w:eastAsia="ja-JP" w:bidi="fa-IR"/>
        </w:rPr>
      </w:pPr>
      <w:r w:rsidRPr="00796CC9">
        <w:rPr>
          <w:rFonts w:eastAsia="Andale Sans UI" w:cs="Tahoma"/>
          <w:kern w:val="3"/>
          <w:sz w:val="24"/>
          <w:szCs w:val="24"/>
          <w:lang w:val="de-DE" w:eastAsia="ja-JP" w:bidi="fa-IR"/>
        </w:rPr>
        <w:t>gli artt. 107 comma 2, 183 e 192 del D.lgs. 165/2001</w:t>
      </w:r>
    </w:p>
    <w:p w:rsidR="00F27519" w:rsidRPr="00796CC9" w:rsidRDefault="00F27519" w:rsidP="00796CC9">
      <w:pPr>
        <w:pStyle w:val="Paragrafoelenco"/>
        <w:numPr>
          <w:ilvl w:val="0"/>
          <w:numId w:val="8"/>
        </w:numPr>
        <w:spacing w:after="0" w:line="240" w:lineRule="auto"/>
        <w:rPr>
          <w:rFonts w:eastAsia="Andale Sans UI" w:cs="Tahoma"/>
          <w:kern w:val="3"/>
          <w:sz w:val="24"/>
          <w:szCs w:val="24"/>
          <w:lang w:val="de-DE" w:eastAsia="ja-JP" w:bidi="fa-IR"/>
        </w:rPr>
      </w:pPr>
      <w:r w:rsidRPr="00796CC9">
        <w:rPr>
          <w:rFonts w:eastAsia="Andale Sans UI" w:cs="Tahoma"/>
          <w:kern w:val="3"/>
          <w:sz w:val="24"/>
          <w:szCs w:val="24"/>
          <w:lang w:val="de-DE" w:eastAsia="ja-JP" w:bidi="fa-IR"/>
        </w:rPr>
        <w:t>l'art. 4 comma 2 del D.lgs 165/2001</w:t>
      </w:r>
    </w:p>
    <w:p w:rsidR="00F27519" w:rsidRPr="00796CC9" w:rsidRDefault="00F27519" w:rsidP="00796CC9">
      <w:pPr>
        <w:pStyle w:val="Paragrafoelenco"/>
        <w:numPr>
          <w:ilvl w:val="0"/>
          <w:numId w:val="8"/>
        </w:numPr>
        <w:spacing w:after="0" w:line="240" w:lineRule="auto"/>
        <w:rPr>
          <w:rFonts w:eastAsia="Andale Sans UI" w:cs="Tahoma"/>
          <w:kern w:val="3"/>
          <w:sz w:val="24"/>
          <w:szCs w:val="24"/>
          <w:lang w:val="de-DE" w:eastAsia="ja-JP" w:bidi="fa-IR"/>
        </w:rPr>
      </w:pPr>
      <w:r w:rsidRPr="00796CC9">
        <w:rPr>
          <w:rFonts w:eastAsia="Andale Sans UI" w:cs="Tahoma"/>
          <w:kern w:val="3"/>
          <w:sz w:val="24"/>
          <w:szCs w:val="24"/>
          <w:lang w:val="de-DE" w:eastAsia="ja-JP" w:bidi="fa-IR"/>
        </w:rPr>
        <w:lastRenderedPageBreak/>
        <w:t>l'art.9 comma 1 lett.a) punto 2) del D.L. 78/2009</w:t>
      </w:r>
    </w:p>
    <w:p w:rsidR="00F27519" w:rsidRPr="00796CC9" w:rsidRDefault="00F27519" w:rsidP="00796CC9">
      <w:pPr>
        <w:pStyle w:val="Paragrafoelenco"/>
        <w:numPr>
          <w:ilvl w:val="0"/>
          <w:numId w:val="8"/>
        </w:numPr>
        <w:spacing w:after="0" w:line="240" w:lineRule="auto"/>
        <w:rPr>
          <w:rFonts w:eastAsia="Andale Sans UI" w:cs="Tahoma"/>
          <w:kern w:val="3"/>
          <w:sz w:val="24"/>
          <w:szCs w:val="24"/>
          <w:lang w:val="de-DE" w:eastAsia="ja-JP" w:bidi="fa-IR"/>
        </w:rPr>
      </w:pPr>
      <w:r w:rsidRPr="00796CC9">
        <w:rPr>
          <w:rFonts w:eastAsia="Andale Sans UI" w:cs="Tahoma"/>
          <w:kern w:val="3"/>
          <w:sz w:val="24"/>
          <w:szCs w:val="24"/>
          <w:lang w:val="de-DE" w:eastAsia="ja-JP" w:bidi="fa-IR"/>
        </w:rPr>
        <w:t>il Capitolato Speciale d'Appalto</w:t>
      </w:r>
    </w:p>
    <w:p w:rsidR="00F27519" w:rsidRPr="00796CC9" w:rsidRDefault="00F27519" w:rsidP="00796CC9">
      <w:pPr>
        <w:pStyle w:val="Paragrafoelenco"/>
        <w:numPr>
          <w:ilvl w:val="0"/>
          <w:numId w:val="8"/>
        </w:numPr>
        <w:spacing w:after="0" w:line="240" w:lineRule="auto"/>
        <w:rPr>
          <w:rFonts w:eastAsia="Andale Sans UI" w:cs="Tahoma"/>
          <w:kern w:val="3"/>
          <w:sz w:val="24"/>
          <w:szCs w:val="24"/>
          <w:lang w:val="de-DE" w:eastAsia="ja-JP" w:bidi="fa-IR"/>
        </w:rPr>
      </w:pPr>
      <w:r w:rsidRPr="00796CC9">
        <w:rPr>
          <w:rFonts w:eastAsia="Andale Sans UI" w:cs="Tahoma"/>
          <w:kern w:val="3"/>
          <w:sz w:val="24"/>
          <w:szCs w:val="24"/>
          <w:lang w:val="de-DE" w:eastAsia="ja-JP" w:bidi="fa-IR"/>
        </w:rPr>
        <w:t>il Regolamento dei Contratti, approvato con Deliberazione del C.C. n.64 del 24.04.1992</w:t>
      </w:r>
    </w:p>
    <w:p w:rsidR="00F27519" w:rsidRPr="00796CC9" w:rsidRDefault="00F27519" w:rsidP="00796CC9">
      <w:pPr>
        <w:pStyle w:val="Paragrafoelenco"/>
        <w:numPr>
          <w:ilvl w:val="0"/>
          <w:numId w:val="8"/>
        </w:numPr>
        <w:spacing w:after="0" w:line="240" w:lineRule="auto"/>
        <w:rPr>
          <w:rFonts w:eastAsia="Andale Sans UI" w:cs="Tahoma"/>
          <w:kern w:val="3"/>
          <w:sz w:val="24"/>
          <w:szCs w:val="24"/>
          <w:lang w:val="de-DE" w:eastAsia="ja-JP" w:bidi="fa-IR"/>
        </w:rPr>
      </w:pPr>
      <w:r w:rsidRPr="00796CC9">
        <w:rPr>
          <w:rFonts w:eastAsia="Andale Sans UI" w:cs="Tahoma"/>
          <w:kern w:val="3"/>
          <w:sz w:val="24"/>
          <w:szCs w:val="24"/>
          <w:lang w:val="de-DE" w:eastAsia="ja-JP" w:bidi="fa-IR"/>
        </w:rPr>
        <w:t>il Regolamento di Contabilità</w:t>
      </w:r>
    </w:p>
    <w:p w:rsidR="00F27519" w:rsidRPr="00796CC9" w:rsidRDefault="00F27519" w:rsidP="00796CC9">
      <w:pPr>
        <w:pStyle w:val="Paragrafoelenco"/>
        <w:numPr>
          <w:ilvl w:val="0"/>
          <w:numId w:val="8"/>
        </w:numPr>
        <w:spacing w:after="0" w:line="240" w:lineRule="auto"/>
        <w:rPr>
          <w:rFonts w:eastAsia="Andale Sans UI" w:cs="Tahoma"/>
          <w:kern w:val="3"/>
          <w:sz w:val="24"/>
          <w:szCs w:val="24"/>
          <w:lang w:val="de-DE" w:eastAsia="ja-JP" w:bidi="fa-IR"/>
        </w:rPr>
      </w:pPr>
      <w:r w:rsidRPr="00796CC9">
        <w:rPr>
          <w:rFonts w:eastAsia="Andale Sans UI" w:cs="Tahoma"/>
          <w:kern w:val="3"/>
          <w:sz w:val="24"/>
          <w:szCs w:val="24"/>
          <w:lang w:val="de-DE" w:eastAsia="ja-JP" w:bidi="fa-IR"/>
        </w:rPr>
        <w:t>la DGC 146/2016 recante le modalità e le procedure per la stipula contrattuale</w:t>
      </w:r>
    </w:p>
    <w:p w:rsidR="00F27519" w:rsidRPr="00796CC9" w:rsidRDefault="00F27519" w:rsidP="00796CC9">
      <w:pPr>
        <w:pStyle w:val="Paragrafoelenco"/>
        <w:numPr>
          <w:ilvl w:val="0"/>
          <w:numId w:val="8"/>
        </w:numPr>
        <w:spacing w:after="0" w:line="240" w:lineRule="auto"/>
        <w:rPr>
          <w:rFonts w:eastAsia="Andale Sans UI" w:cs="Tahoma"/>
          <w:kern w:val="3"/>
          <w:sz w:val="24"/>
          <w:szCs w:val="24"/>
          <w:lang w:val="de-DE" w:eastAsia="ja-JP" w:bidi="fa-IR"/>
        </w:rPr>
      </w:pPr>
      <w:r w:rsidRPr="00796CC9">
        <w:rPr>
          <w:rFonts w:eastAsia="Andale Sans UI" w:cs="Tahoma"/>
          <w:kern w:val="3"/>
          <w:sz w:val="24"/>
          <w:szCs w:val="24"/>
          <w:lang w:val="de-DE" w:eastAsia="ja-JP" w:bidi="fa-IR"/>
        </w:rPr>
        <w:t>il parere positivo circa la procedura di gara prescelta espressa dal Coordinamento del S.A.C.U.A.G. con nota prot. PG/2017/ del .2017</w:t>
      </w:r>
    </w:p>
    <w:p w:rsidR="00F27519" w:rsidRPr="00F27519" w:rsidRDefault="00F27519" w:rsidP="002C3532">
      <w:pPr>
        <w:spacing w:after="0" w:line="240" w:lineRule="auto"/>
        <w:ind w:left="426"/>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b/>
          <w:bCs/>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RITENUTO</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 xml:space="preserve">per le motivazioni espresse, di dover procedere all'indizione di una gara d'appalto con procedura aperta sopra soglia comunitaria, con aggiudicazione a favore dell'offerta economicamente più vantaggiosa per il Comune di Napoli ai sensi dell'art. 95 </w:t>
      </w:r>
      <w:proofErr w:type="spellStart"/>
      <w:r w:rsidRPr="00F27519">
        <w:rPr>
          <w:rFonts w:ascii="Times New Roman" w:eastAsia="Andale Sans UI" w:hAnsi="Times New Roman" w:cs="Tahoma"/>
          <w:kern w:val="3"/>
          <w:sz w:val="24"/>
          <w:szCs w:val="24"/>
          <w:lang w:val="de-DE" w:eastAsia="ja-JP" w:bidi="fa-IR"/>
        </w:rPr>
        <w:t>comma</w:t>
      </w:r>
      <w:proofErr w:type="spellEnd"/>
      <w:r w:rsidRPr="00F27519">
        <w:rPr>
          <w:rFonts w:ascii="Times New Roman" w:eastAsia="Andale Sans UI" w:hAnsi="Times New Roman" w:cs="Tahoma"/>
          <w:kern w:val="3"/>
          <w:sz w:val="24"/>
          <w:szCs w:val="24"/>
          <w:lang w:val="de-DE" w:eastAsia="ja-JP" w:bidi="fa-IR"/>
        </w:rPr>
        <w:t xml:space="preserve"> 3 </w:t>
      </w:r>
      <w:proofErr w:type="spellStart"/>
      <w:proofErr w:type="gramStart"/>
      <w:r w:rsidRPr="00F27519">
        <w:rPr>
          <w:rFonts w:ascii="Times New Roman" w:eastAsia="Andale Sans UI" w:hAnsi="Times New Roman" w:cs="Tahoma"/>
          <w:kern w:val="3"/>
          <w:sz w:val="24"/>
          <w:szCs w:val="24"/>
          <w:lang w:val="de-DE" w:eastAsia="ja-JP" w:bidi="fa-IR"/>
        </w:rPr>
        <w:t>lett.b</w:t>
      </w:r>
      <w:proofErr w:type="spellEnd"/>
      <w:proofErr w:type="gramEnd"/>
      <w:r w:rsidRPr="00F27519">
        <w:rPr>
          <w:rFonts w:ascii="Times New Roman" w:eastAsia="Andale Sans UI" w:hAnsi="Times New Roman" w:cs="Tahoma"/>
          <w:kern w:val="3"/>
          <w:sz w:val="24"/>
          <w:szCs w:val="24"/>
          <w:lang w:val="de-DE" w:eastAsia="ja-JP" w:bidi="fa-IR"/>
        </w:rPr>
        <w:t xml:space="preserve">) del </w:t>
      </w:r>
      <w:proofErr w:type="spellStart"/>
      <w:r w:rsidRPr="00F27519">
        <w:rPr>
          <w:rFonts w:ascii="Times New Roman" w:eastAsia="Andale Sans UI" w:hAnsi="Times New Roman" w:cs="Tahoma"/>
          <w:kern w:val="3"/>
          <w:sz w:val="24"/>
          <w:szCs w:val="24"/>
          <w:lang w:val="de-DE" w:eastAsia="ja-JP" w:bidi="fa-IR"/>
        </w:rPr>
        <w:t>D.lgs</w:t>
      </w:r>
      <w:proofErr w:type="spellEnd"/>
      <w:r w:rsidRPr="00F27519">
        <w:rPr>
          <w:rFonts w:ascii="Times New Roman" w:eastAsia="Andale Sans UI" w:hAnsi="Times New Roman" w:cs="Tahoma"/>
          <w:kern w:val="3"/>
          <w:sz w:val="24"/>
          <w:szCs w:val="24"/>
          <w:lang w:val="de-DE" w:eastAsia="ja-JP" w:bidi="fa-IR"/>
        </w:rPr>
        <w:t xml:space="preserve"> 50/2016 per </w:t>
      </w:r>
      <w:proofErr w:type="spellStart"/>
      <w:r w:rsidRPr="00F27519">
        <w:rPr>
          <w:rFonts w:ascii="Times New Roman" w:eastAsia="Andale Sans UI" w:hAnsi="Times New Roman" w:cs="Tahoma"/>
          <w:kern w:val="3"/>
          <w:sz w:val="24"/>
          <w:szCs w:val="24"/>
          <w:lang w:val="de-DE" w:eastAsia="ja-JP" w:bidi="fa-IR"/>
        </w:rPr>
        <w:t>l'affidamento</w:t>
      </w:r>
      <w:proofErr w:type="spellEnd"/>
      <w:r w:rsidRPr="00F27519">
        <w:rPr>
          <w:rFonts w:ascii="Times New Roman" w:eastAsia="Andale Sans UI" w:hAnsi="Times New Roman" w:cs="Tahoma"/>
          <w:kern w:val="3"/>
          <w:sz w:val="24"/>
          <w:szCs w:val="24"/>
          <w:lang w:val="de-DE" w:eastAsia="ja-JP" w:bidi="fa-IR"/>
        </w:rPr>
        <w:t xml:space="preserve"> del </w:t>
      </w:r>
      <w:proofErr w:type="spellStart"/>
      <w:r w:rsidRPr="00F27519">
        <w:rPr>
          <w:rFonts w:ascii="Times New Roman" w:eastAsia="Andale Sans UI" w:hAnsi="Times New Roman" w:cs="Tahoma"/>
          <w:kern w:val="3"/>
          <w:sz w:val="24"/>
          <w:szCs w:val="24"/>
          <w:lang w:val="de-DE" w:eastAsia="ja-JP" w:bidi="fa-IR"/>
        </w:rPr>
        <w:t>servizio</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connesso</w:t>
      </w:r>
      <w:proofErr w:type="spellEnd"/>
      <w:r w:rsidRPr="00F27519">
        <w:rPr>
          <w:rFonts w:ascii="Times New Roman" w:eastAsia="Andale Sans UI" w:hAnsi="Times New Roman" w:cs="Tahoma"/>
          <w:kern w:val="3"/>
          <w:sz w:val="24"/>
          <w:szCs w:val="24"/>
          <w:lang w:val="de-DE" w:eastAsia="ja-JP" w:bidi="fa-IR"/>
        </w:rPr>
        <w:t xml:space="preserve"> alle </w:t>
      </w:r>
      <w:proofErr w:type="spellStart"/>
      <w:r w:rsidRPr="00F27519">
        <w:rPr>
          <w:rFonts w:ascii="Times New Roman" w:eastAsia="Andale Sans UI" w:hAnsi="Times New Roman" w:cs="Tahoma"/>
          <w:kern w:val="3"/>
          <w:sz w:val="24"/>
          <w:szCs w:val="24"/>
          <w:lang w:val="de-DE" w:eastAsia="ja-JP" w:bidi="fa-IR"/>
        </w:rPr>
        <w:t>attività</w:t>
      </w:r>
      <w:proofErr w:type="spellEnd"/>
      <w:r w:rsidR="007C3927">
        <w:rPr>
          <w:rFonts w:ascii="Times New Roman" w:eastAsia="Andale Sans UI" w:hAnsi="Times New Roman" w:cs="Tahoma"/>
          <w:kern w:val="3"/>
          <w:sz w:val="24"/>
          <w:szCs w:val="24"/>
          <w:lang w:val="de-DE" w:eastAsia="ja-JP" w:bidi="fa-IR"/>
        </w:rPr>
        <w:t xml:space="preserve"> </w:t>
      </w:r>
      <w:r w:rsidR="007C3927" w:rsidRPr="00C97424">
        <w:t xml:space="preserve">del progetto NA3.1.1.d </w:t>
      </w:r>
      <w:r w:rsidR="007C3927">
        <w:t xml:space="preserve">- "A.B. I. T. A .R. E. </w:t>
      </w:r>
      <w:r w:rsidR="007C3927" w:rsidRPr="00C97424">
        <w:t xml:space="preserve"> (</w:t>
      </w:r>
      <w:r w:rsidR="007C3927" w:rsidRPr="00C97424">
        <w:rPr>
          <w:i/>
          <w:iCs/>
        </w:rPr>
        <w:t xml:space="preserve">Accedere </w:t>
      </w:r>
      <w:proofErr w:type="gramStart"/>
      <w:r w:rsidR="007C3927" w:rsidRPr="00C97424">
        <w:rPr>
          <w:i/>
          <w:iCs/>
        </w:rPr>
        <w:t>al  Bisogno</w:t>
      </w:r>
      <w:proofErr w:type="gramEnd"/>
      <w:r w:rsidR="007C3927" w:rsidRPr="00C97424">
        <w:rPr>
          <w:i/>
          <w:iCs/>
        </w:rPr>
        <w:t xml:space="preserve"> Individuale Tramite l'Abitare Responsabile ed Esigibile) in Fiorinda" </w:t>
      </w:r>
      <w:r w:rsidR="007C3927" w:rsidRPr="00C97424">
        <w:t>realizzato nell'ambito del Programma Operativo Nazionale Città Metropolitane 14-20 (PON Metro).</w:t>
      </w:r>
    </w:p>
    <w:p w:rsidR="00796CC9" w:rsidRPr="00F27519" w:rsidRDefault="00796CC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center"/>
        <w:rPr>
          <w:rFonts w:ascii="Times New Roman" w:eastAsia="Andale Sans UI" w:hAnsi="Times New Roman" w:cs="Tahoma"/>
          <w:b/>
          <w:bCs/>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DETERMINA</w:t>
      </w:r>
    </w:p>
    <w:p w:rsidR="00796CC9" w:rsidRPr="00F27519" w:rsidRDefault="00796CC9" w:rsidP="002C3532">
      <w:pPr>
        <w:suppressAutoHyphens/>
        <w:spacing w:after="0" w:line="240" w:lineRule="auto"/>
        <w:ind w:left="426"/>
        <w:jc w:val="center"/>
        <w:rPr>
          <w:rFonts w:ascii="Times New Roman" w:eastAsia="Andale Sans UI" w:hAnsi="Times New Roman" w:cs="Tahoma"/>
          <w:b/>
          <w:bCs/>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di dare atto</w:t>
      </w:r>
      <w:r w:rsidRPr="00F27519">
        <w:rPr>
          <w:rFonts w:ascii="Times New Roman" w:eastAsia="Andale Sans UI" w:hAnsi="Times New Roman" w:cs="Tahoma"/>
          <w:kern w:val="3"/>
          <w:sz w:val="24"/>
          <w:szCs w:val="24"/>
          <w:lang w:val="de-DE" w:eastAsia="ja-JP" w:bidi="fa-IR"/>
        </w:rPr>
        <w:t xml:space="preserve"> all'accertamento preventivo di cui al comma 8 art. 183 del D.lgs 267/2000 così come coordinato ed integrato dal D.Lgs 118/2011 e dal D.lgs 126/2014 disposto sul Capitolo di entrata 404784 Bilancio 2017 denominato:</w:t>
      </w:r>
      <w:r w:rsidR="000F1911">
        <w:rPr>
          <w:rFonts w:ascii="Times New Roman" w:eastAsia="Andale Sans UI" w:hAnsi="Times New Roman" w:cs="Tahoma"/>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PON Città Metropolitane 2014-2020 finanziamento in capo all'autori</w:t>
      </w:r>
      <w:r w:rsidR="002056B5">
        <w:rPr>
          <w:rFonts w:ascii="Times New Roman" w:eastAsia="Andale Sans UI" w:hAnsi="Times New Roman" w:cs="Tahoma"/>
          <w:kern w:val="3"/>
          <w:sz w:val="24"/>
          <w:szCs w:val="24"/>
          <w:lang w:val="de-DE" w:eastAsia="ja-JP" w:bidi="fa-IR"/>
        </w:rPr>
        <w:t>tà urbana della Città di Napoli</w:t>
      </w:r>
      <w:r w:rsidRPr="00F27519">
        <w:rPr>
          <w:rFonts w:ascii="Times New Roman" w:eastAsia="Andale Sans UI" w:hAnsi="Times New Roman" w:cs="Tahoma"/>
          <w:kern w:val="3"/>
          <w:sz w:val="24"/>
          <w:szCs w:val="24"/>
          <w:lang w:val="de-DE" w:eastAsia="ja-JP" w:bidi="fa-IR"/>
        </w:rPr>
        <w:t>;</w:t>
      </w: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di dare atto</w:t>
      </w:r>
      <w:r w:rsidRPr="00F27519">
        <w:rPr>
          <w:rFonts w:ascii="Times New Roman" w:eastAsia="Andale Sans UI" w:hAnsi="Times New Roman" w:cs="Tahoma"/>
          <w:kern w:val="3"/>
          <w:sz w:val="24"/>
          <w:szCs w:val="24"/>
          <w:lang w:val="de-DE" w:eastAsia="ja-JP" w:bidi="fa-IR"/>
        </w:rPr>
        <w:t xml:space="preserve"> che lo stanziamento di cassa sul capitolo di spesa corrispondente</w:t>
      </w:r>
      <w:r w:rsidR="00796CC9">
        <w:rPr>
          <w:rFonts w:ascii="Times New Roman" w:eastAsia="Andale Sans UI" w:hAnsi="Times New Roman" w:cs="Tahoma"/>
          <w:kern w:val="3"/>
          <w:sz w:val="24"/>
          <w:szCs w:val="24"/>
          <w:lang w:val="de-DE" w:eastAsia="ja-JP" w:bidi="fa-IR"/>
        </w:rPr>
        <w:t xml:space="preserve"> n.</w:t>
      </w:r>
      <w:r w:rsidRPr="00F27519">
        <w:rPr>
          <w:rFonts w:ascii="Times New Roman" w:eastAsia="Andale Sans UI" w:hAnsi="Times New Roman" w:cs="Tahoma"/>
          <w:kern w:val="3"/>
          <w:sz w:val="24"/>
          <w:szCs w:val="24"/>
          <w:lang w:val="de-DE" w:eastAsia="ja-JP" w:bidi="fa-IR"/>
        </w:rPr>
        <w:t xml:space="preserve"> 199311 art.4 </w:t>
      </w:r>
      <w:r w:rsidR="00796CC9">
        <w:rPr>
          <w:rFonts w:ascii="Times New Roman" w:eastAsia="Andale Sans UI" w:hAnsi="Times New Roman" w:cs="Tahoma"/>
          <w:kern w:val="3"/>
          <w:sz w:val="24"/>
          <w:szCs w:val="24"/>
          <w:lang w:val="de-DE" w:eastAsia="ja-JP" w:bidi="fa-IR"/>
        </w:rPr>
        <w:t xml:space="preserve">del </w:t>
      </w:r>
      <w:r w:rsidRPr="00F27519">
        <w:rPr>
          <w:rFonts w:ascii="Times New Roman" w:eastAsia="Andale Sans UI" w:hAnsi="Times New Roman" w:cs="Tahoma"/>
          <w:kern w:val="3"/>
          <w:sz w:val="24"/>
          <w:szCs w:val="24"/>
          <w:lang w:val="de-DE" w:eastAsia="ja-JP" w:bidi="fa-IR"/>
        </w:rPr>
        <w:t>Bilancio 2017 denominato PON Metro 2014-2020. Asse 3. Servizi di Inclusione Sociale è capiente per la registrazione dell'impegno;</w:t>
      </w:r>
    </w:p>
    <w:p w:rsidR="00F27519" w:rsidRPr="00F27519" w:rsidRDefault="00F27519" w:rsidP="002C3532">
      <w:pPr>
        <w:suppressAutoHyphens/>
        <w:spacing w:after="0" w:line="240" w:lineRule="auto"/>
        <w:ind w:left="426"/>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di approvare</w:t>
      </w:r>
      <w:r w:rsidRPr="00F27519">
        <w:rPr>
          <w:rFonts w:ascii="Times New Roman" w:eastAsia="Andale Sans UI" w:hAnsi="Times New Roman" w:cs="Tahoma"/>
          <w:kern w:val="3"/>
          <w:sz w:val="24"/>
          <w:szCs w:val="24"/>
          <w:lang w:val="de-DE" w:eastAsia="ja-JP" w:bidi="fa-IR"/>
        </w:rPr>
        <w:t xml:space="preserve"> il Capitolato speciale di Appalt</w:t>
      </w:r>
      <w:r w:rsidR="00796CC9">
        <w:rPr>
          <w:rFonts w:ascii="Times New Roman" w:eastAsia="Andale Sans UI" w:hAnsi="Times New Roman" w:cs="Tahoma"/>
          <w:kern w:val="3"/>
          <w:sz w:val="24"/>
          <w:szCs w:val="24"/>
          <w:lang w:val="de-DE" w:eastAsia="ja-JP" w:bidi="fa-IR"/>
        </w:rPr>
        <w:t>o, il Disciplinare di Gara e lo S</w:t>
      </w:r>
      <w:r w:rsidRPr="00F27519">
        <w:rPr>
          <w:rFonts w:ascii="Times New Roman" w:eastAsia="Andale Sans UI" w:hAnsi="Times New Roman" w:cs="Tahoma"/>
          <w:kern w:val="3"/>
          <w:sz w:val="24"/>
          <w:szCs w:val="24"/>
          <w:lang w:val="de-DE" w:eastAsia="ja-JP" w:bidi="fa-IR"/>
        </w:rPr>
        <w:t>chema del Bando di Gara;</w:t>
      </w:r>
    </w:p>
    <w:p w:rsidR="00F27519" w:rsidRPr="00F27519" w:rsidRDefault="00F27519" w:rsidP="002C3532">
      <w:pPr>
        <w:suppressAutoHyphens/>
        <w:spacing w:after="0" w:line="240" w:lineRule="auto"/>
        <w:ind w:left="426"/>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 xml:space="preserve">di indire, ai </w:t>
      </w:r>
      <w:r w:rsidRPr="00F27519">
        <w:rPr>
          <w:rFonts w:ascii="Times New Roman" w:eastAsia="Andale Sans UI" w:hAnsi="Times New Roman" w:cs="Tahoma"/>
          <w:kern w:val="3"/>
          <w:sz w:val="24"/>
          <w:szCs w:val="24"/>
          <w:lang w:val="de-DE" w:eastAsia="ja-JP" w:bidi="fa-IR"/>
        </w:rPr>
        <w:t>sensi dell'art.60 del D.Lgs 50/2016, la gara di appalto con procedura aperta ed aggiudicazione a favore dell'offerta economicamente più vantaggiosa per l'Amministrazione – art. 95 comma 3 lett.b) del suddetto Decreto, anche in presenza di una sola offerta valida se ritenuta conveniente, per l'affidamento delle attività del progetto NA3.1.1.d "A.B. I. T. A .R. E  (</w:t>
      </w:r>
      <w:r w:rsidRPr="00F27519">
        <w:rPr>
          <w:rFonts w:ascii="Times New Roman" w:eastAsia="Andale Sans UI" w:hAnsi="Times New Roman" w:cs="Tahoma"/>
          <w:i/>
          <w:iCs/>
          <w:kern w:val="3"/>
          <w:sz w:val="24"/>
          <w:szCs w:val="24"/>
          <w:lang w:val="de-DE" w:eastAsia="ja-JP" w:bidi="fa-IR"/>
        </w:rPr>
        <w:t xml:space="preserve">Accedere al Bisogno Individuale Tramite l'Abitare Responsabile ed Esigibile) in Fiorinda" </w:t>
      </w:r>
      <w:r w:rsidRPr="00F27519">
        <w:rPr>
          <w:rFonts w:ascii="Times New Roman" w:eastAsia="Andale Sans UI" w:hAnsi="Times New Roman" w:cs="Tahoma"/>
          <w:kern w:val="3"/>
          <w:sz w:val="24"/>
          <w:szCs w:val="24"/>
          <w:lang w:val="de-DE" w:eastAsia="ja-JP" w:bidi="fa-IR"/>
        </w:rPr>
        <w:t>realizzato</w:t>
      </w:r>
      <w:r w:rsidR="00796CC9">
        <w:rPr>
          <w:rFonts w:ascii="Times New Roman" w:eastAsia="Andale Sans UI" w:hAnsi="Times New Roman" w:cs="Tahoma"/>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 xml:space="preserve"> nell'ambito del Programma Operativo Nazionale Città Metropolitane </w:t>
      </w:r>
      <w:r w:rsidR="00796CC9">
        <w:rPr>
          <w:rFonts w:ascii="Times New Roman" w:eastAsia="Andale Sans UI" w:hAnsi="Times New Roman" w:cs="Tahoma"/>
          <w:kern w:val="3"/>
          <w:sz w:val="24"/>
          <w:szCs w:val="24"/>
          <w:lang w:val="de-DE" w:eastAsia="ja-JP" w:bidi="fa-IR"/>
        </w:rPr>
        <w:t>2014</w:t>
      </w:r>
      <w:r w:rsidRPr="00F27519">
        <w:rPr>
          <w:rFonts w:ascii="Times New Roman" w:eastAsia="Andale Sans UI" w:hAnsi="Times New Roman" w:cs="Tahoma"/>
          <w:kern w:val="3"/>
          <w:sz w:val="24"/>
          <w:szCs w:val="24"/>
          <w:lang w:val="de-DE" w:eastAsia="ja-JP" w:bidi="fa-IR"/>
        </w:rPr>
        <w:t>-</w:t>
      </w:r>
      <w:r w:rsidR="00796CC9">
        <w:rPr>
          <w:rFonts w:ascii="Times New Roman" w:eastAsia="Andale Sans UI" w:hAnsi="Times New Roman" w:cs="Tahoma"/>
          <w:kern w:val="3"/>
          <w:sz w:val="24"/>
          <w:szCs w:val="24"/>
          <w:lang w:val="de-DE" w:eastAsia="ja-JP" w:bidi="fa-IR"/>
        </w:rPr>
        <w:t xml:space="preserve"> 202</w:t>
      </w:r>
      <w:r w:rsidRPr="00F27519">
        <w:rPr>
          <w:rFonts w:ascii="Times New Roman" w:eastAsia="Andale Sans UI" w:hAnsi="Times New Roman" w:cs="Tahoma"/>
          <w:kern w:val="3"/>
          <w:sz w:val="24"/>
          <w:szCs w:val="24"/>
          <w:lang w:val="de-DE" w:eastAsia="ja-JP" w:bidi="fa-IR"/>
        </w:rPr>
        <w:t>0 (PON Metro).</w:t>
      </w:r>
    </w:p>
    <w:p w:rsidR="00F27519" w:rsidRPr="00F27519" w:rsidRDefault="00F27519" w:rsidP="002C3532">
      <w:pPr>
        <w:suppressAutoHyphens/>
        <w:spacing w:after="0" w:line="240" w:lineRule="auto"/>
        <w:ind w:left="426"/>
        <w:rPr>
          <w:rFonts w:ascii="Times New Roman" w:eastAsia="Andale Sans UI" w:hAnsi="Times New Roman" w:cs="Tahoma"/>
          <w:kern w:val="3"/>
          <w:sz w:val="24"/>
          <w:szCs w:val="24"/>
          <w:lang w:val="de-DE" w:eastAsia="ja-JP" w:bidi="fa-IR"/>
        </w:rPr>
      </w:pPr>
    </w:p>
    <w:p w:rsidR="00F27519" w:rsidRPr="00F27519" w:rsidRDefault="00F27519" w:rsidP="002C3532">
      <w:pPr>
        <w:spacing w:after="0" w:line="240" w:lineRule="auto"/>
        <w:ind w:left="426"/>
        <w:rPr>
          <w:rFonts w:ascii="Times New Roman" w:eastAsia="Andale Sans UI" w:hAnsi="Times New Roman" w:cs="Tahoma"/>
          <w:kern w:val="3"/>
          <w:sz w:val="24"/>
          <w:szCs w:val="24"/>
          <w:lang w:val="de-DE" w:eastAsia="ja-JP" w:bidi="fa-IR"/>
        </w:rPr>
      </w:pPr>
      <w:r w:rsidRPr="00796CC9">
        <w:rPr>
          <w:rFonts w:ascii="Times New Roman" w:eastAsia="Andale Sans UI" w:hAnsi="Times New Roman" w:cs="Tahoma"/>
          <w:b/>
          <w:kern w:val="3"/>
          <w:sz w:val="24"/>
          <w:szCs w:val="24"/>
          <w:lang w:val="de-DE" w:eastAsia="ja-JP" w:bidi="fa-IR"/>
        </w:rPr>
        <w:t>di porre</w:t>
      </w:r>
      <w:r w:rsidRPr="00F27519">
        <w:rPr>
          <w:rFonts w:ascii="Times New Roman" w:eastAsia="Andale Sans UI" w:hAnsi="Times New Roman" w:cs="Tahoma"/>
          <w:kern w:val="3"/>
          <w:sz w:val="24"/>
          <w:szCs w:val="24"/>
          <w:lang w:val="de-DE" w:eastAsia="ja-JP" w:bidi="fa-IR"/>
        </w:rPr>
        <w:t xml:space="preserve"> a base d'asta della presente procedura la somma di Euro </w:t>
      </w:r>
      <w:r w:rsidR="00796CC9">
        <w:t>639.344,25</w:t>
      </w:r>
      <w:r w:rsidR="00796CC9" w:rsidRPr="00C97424">
        <w:t xml:space="preserve"> </w:t>
      </w:r>
      <w:r w:rsidRPr="00F27519">
        <w:rPr>
          <w:rFonts w:ascii="Times New Roman" w:eastAsia="Andale Sans UI" w:hAnsi="Times New Roman" w:cs="Tahoma"/>
          <w:kern w:val="3"/>
          <w:sz w:val="24"/>
          <w:szCs w:val="24"/>
          <w:lang w:val="de-DE" w:eastAsia="ja-JP" w:bidi="fa-IR"/>
        </w:rPr>
        <w:t>oltre IVA al 22% e di € 7</w:t>
      </w:r>
      <w:r w:rsidR="002056B5">
        <w:rPr>
          <w:rFonts w:ascii="Times New Roman" w:eastAsia="Andale Sans UI" w:hAnsi="Times New Roman" w:cs="Tahoma"/>
          <w:kern w:val="3"/>
          <w:sz w:val="24"/>
          <w:szCs w:val="24"/>
          <w:lang w:val="de-DE" w:eastAsia="ja-JP" w:bidi="fa-IR"/>
        </w:rPr>
        <w:t>80.000,00</w:t>
      </w:r>
      <w:r w:rsidRPr="00F27519">
        <w:rPr>
          <w:rFonts w:ascii="Times New Roman" w:eastAsia="Andale Sans UI" w:hAnsi="Times New Roman" w:cs="Tahoma"/>
          <w:kern w:val="3"/>
          <w:sz w:val="24"/>
          <w:szCs w:val="24"/>
          <w:lang w:val="de-DE" w:eastAsia="ja-JP" w:bidi="fa-IR"/>
        </w:rPr>
        <w:t xml:space="preserve"> </w:t>
      </w:r>
      <w:proofErr w:type="gramStart"/>
      <w:r w:rsidRPr="00F27519">
        <w:rPr>
          <w:rFonts w:ascii="Times New Roman" w:eastAsia="Andale Sans UI" w:hAnsi="Times New Roman" w:cs="Tahoma"/>
          <w:kern w:val="3"/>
          <w:sz w:val="24"/>
          <w:szCs w:val="24"/>
          <w:lang w:val="de-DE" w:eastAsia="ja-JP" w:bidi="fa-IR"/>
        </w:rPr>
        <w:t xml:space="preserve">IVA  </w:t>
      </w:r>
      <w:proofErr w:type="spellStart"/>
      <w:r w:rsidRPr="00F27519">
        <w:rPr>
          <w:rFonts w:ascii="Times New Roman" w:eastAsia="Andale Sans UI" w:hAnsi="Times New Roman" w:cs="Tahoma"/>
          <w:kern w:val="3"/>
          <w:sz w:val="24"/>
          <w:szCs w:val="24"/>
          <w:lang w:val="de-DE" w:eastAsia="ja-JP" w:bidi="fa-IR"/>
        </w:rPr>
        <w:t>inclusa</w:t>
      </w:r>
      <w:proofErr w:type="spellEnd"/>
      <w:proofErr w:type="gramEnd"/>
      <w:r w:rsidRPr="00F27519">
        <w:rPr>
          <w:rFonts w:ascii="Times New Roman" w:eastAsia="Andale Sans UI" w:hAnsi="Times New Roman" w:cs="Tahoma"/>
          <w:kern w:val="3"/>
          <w:sz w:val="24"/>
          <w:szCs w:val="24"/>
          <w:lang w:val="de-DE" w:eastAsia="ja-JP" w:bidi="fa-IR"/>
        </w:rPr>
        <w:t xml:space="preserve"> al 22%</w:t>
      </w:r>
    </w:p>
    <w:p w:rsidR="00F27519" w:rsidRPr="00F27519" w:rsidRDefault="00F27519" w:rsidP="002C3532">
      <w:pPr>
        <w:spacing w:after="0" w:line="240" w:lineRule="auto"/>
        <w:ind w:left="426"/>
        <w:rPr>
          <w:rFonts w:ascii="Times New Roman" w:eastAsia="Andale Sans UI" w:hAnsi="Times New Roman" w:cs="Tahoma"/>
          <w:kern w:val="3"/>
          <w:sz w:val="24"/>
          <w:szCs w:val="24"/>
          <w:lang w:val="de-DE" w:eastAsia="ja-JP" w:bidi="fa-IR"/>
        </w:rPr>
      </w:pPr>
    </w:p>
    <w:p w:rsidR="00F27519" w:rsidRPr="00F27519" w:rsidRDefault="00F27519" w:rsidP="002C3532">
      <w:pPr>
        <w:spacing w:after="0" w:line="240" w:lineRule="auto"/>
        <w:ind w:left="426"/>
        <w:rPr>
          <w:rFonts w:ascii="Times New Roman" w:eastAsia="Andale Sans UI" w:hAnsi="Times New Roman" w:cs="Tahoma"/>
          <w:kern w:val="3"/>
          <w:sz w:val="24"/>
          <w:szCs w:val="24"/>
          <w:lang w:val="de-DE" w:eastAsia="ja-JP" w:bidi="fa-IR"/>
        </w:rPr>
      </w:pPr>
      <w:r w:rsidRPr="00796CC9">
        <w:rPr>
          <w:rFonts w:ascii="Times New Roman" w:eastAsia="Andale Sans UI" w:hAnsi="Times New Roman" w:cs="Tahoma"/>
          <w:b/>
          <w:kern w:val="3"/>
          <w:sz w:val="24"/>
          <w:szCs w:val="24"/>
          <w:lang w:val="de-DE" w:eastAsia="ja-JP" w:bidi="fa-IR"/>
        </w:rPr>
        <w:t>di dare atto</w:t>
      </w:r>
      <w:r w:rsidRPr="00F27519">
        <w:rPr>
          <w:rFonts w:ascii="Times New Roman" w:eastAsia="Andale Sans UI" w:hAnsi="Times New Roman" w:cs="Tahoma"/>
          <w:kern w:val="3"/>
          <w:sz w:val="24"/>
          <w:szCs w:val="24"/>
          <w:lang w:val="de-DE" w:eastAsia="ja-JP" w:bidi="fa-IR"/>
        </w:rPr>
        <w:t xml:space="preserve"> che </w:t>
      </w:r>
      <w:r w:rsidR="00796CC9">
        <w:rPr>
          <w:rFonts w:ascii="Times New Roman" w:eastAsia="Andale Sans UI" w:hAnsi="Times New Roman" w:cs="Tahoma"/>
          <w:kern w:val="3"/>
          <w:sz w:val="24"/>
          <w:szCs w:val="24"/>
          <w:lang w:val="de-DE" w:eastAsia="ja-JP" w:bidi="fa-IR"/>
        </w:rPr>
        <w:t>la gara sarà interamente gestita</w:t>
      </w:r>
      <w:r w:rsidRPr="00F27519">
        <w:rPr>
          <w:rFonts w:ascii="Times New Roman" w:eastAsia="Andale Sans UI" w:hAnsi="Times New Roman" w:cs="Tahoma"/>
          <w:kern w:val="3"/>
          <w:sz w:val="24"/>
          <w:szCs w:val="24"/>
          <w:lang w:val="de-DE" w:eastAsia="ja-JP" w:bidi="fa-IR"/>
        </w:rPr>
        <w:t xml:space="preserve"> con modalità telematica, ai sensi dell'art.58 del D.lgs  50/2016, dall'Area Gare – Forniture e Servizi del Servizio Autonomo C.U.A.G.</w:t>
      </w:r>
    </w:p>
    <w:p w:rsidR="00F27519" w:rsidRPr="00F27519" w:rsidRDefault="00F27519" w:rsidP="002C3532">
      <w:pPr>
        <w:spacing w:after="0" w:line="240" w:lineRule="auto"/>
        <w:ind w:left="426"/>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 xml:space="preserve">di precisare, </w:t>
      </w:r>
      <w:r w:rsidRPr="00F27519">
        <w:rPr>
          <w:rFonts w:ascii="Times New Roman" w:eastAsia="Andale Sans UI" w:hAnsi="Times New Roman" w:cs="Tahoma"/>
          <w:kern w:val="3"/>
          <w:sz w:val="24"/>
          <w:szCs w:val="24"/>
          <w:lang w:val="de-DE" w:eastAsia="ja-JP" w:bidi="fa-IR"/>
        </w:rPr>
        <w:t>ai sensi dell'art.192 del D.lgs 267/200 che:</w:t>
      </w:r>
    </w:p>
    <w:p w:rsidR="00F27519" w:rsidRPr="00796CC9" w:rsidRDefault="00F27519" w:rsidP="00796CC9">
      <w:pPr>
        <w:pStyle w:val="Paragrafoelenco"/>
        <w:numPr>
          <w:ilvl w:val="0"/>
          <w:numId w:val="9"/>
        </w:numPr>
        <w:spacing w:after="0" w:line="240" w:lineRule="auto"/>
        <w:jc w:val="both"/>
        <w:rPr>
          <w:rFonts w:eastAsia="Andale Sans UI" w:cs="Tahoma"/>
          <w:kern w:val="3"/>
          <w:sz w:val="24"/>
          <w:szCs w:val="24"/>
          <w:lang w:val="de-DE" w:eastAsia="ja-JP" w:bidi="fa-IR"/>
        </w:rPr>
      </w:pPr>
      <w:r w:rsidRPr="00796CC9">
        <w:rPr>
          <w:rFonts w:eastAsia="Andale Sans UI" w:cs="Tahoma"/>
          <w:i/>
          <w:iCs/>
          <w:kern w:val="3"/>
          <w:sz w:val="24"/>
          <w:szCs w:val="24"/>
          <w:lang w:val="de-DE" w:eastAsia="ja-JP" w:bidi="fa-IR"/>
        </w:rPr>
        <w:t>il fine</w:t>
      </w:r>
      <w:r w:rsidRPr="00796CC9">
        <w:rPr>
          <w:rFonts w:eastAsia="Andale Sans UI" w:cs="Tahoma"/>
          <w:kern w:val="3"/>
          <w:sz w:val="24"/>
          <w:szCs w:val="24"/>
          <w:lang w:val="de-DE" w:eastAsia="ja-JP" w:bidi="fa-IR"/>
        </w:rPr>
        <w:t xml:space="preserve"> del contratto è garantire un'accoglienza residenziale alle donne vittime di violenza (sole e/o con figli minori) che abbiano scelto di iniziare un percorso di uscita dai circuiti di violenza attraverso un piano di intervento individuale basato sulla emancipazione ed indipendenza abitativa e lavorativa quale soluzione abitativa protetta per soggetti fragili;</w:t>
      </w:r>
    </w:p>
    <w:p w:rsidR="00F27519" w:rsidRPr="00796CC9" w:rsidRDefault="00F27519" w:rsidP="00796CC9">
      <w:pPr>
        <w:pStyle w:val="Paragrafoelenco"/>
        <w:numPr>
          <w:ilvl w:val="0"/>
          <w:numId w:val="9"/>
        </w:numPr>
        <w:spacing w:after="0" w:line="240" w:lineRule="auto"/>
        <w:rPr>
          <w:rFonts w:eastAsia="Andale Sans UI" w:cs="Tahoma"/>
          <w:kern w:val="3"/>
          <w:sz w:val="24"/>
          <w:szCs w:val="24"/>
          <w:lang w:val="de-DE" w:eastAsia="ja-JP" w:bidi="fa-IR"/>
        </w:rPr>
      </w:pPr>
      <w:r w:rsidRPr="00796CC9">
        <w:rPr>
          <w:rFonts w:eastAsia="Andale Sans UI" w:cs="Tahoma"/>
          <w:i/>
          <w:iCs/>
          <w:kern w:val="3"/>
          <w:sz w:val="24"/>
          <w:szCs w:val="24"/>
          <w:lang w:val="de-DE" w:eastAsia="ja-JP" w:bidi="fa-IR"/>
        </w:rPr>
        <w:t>il contratto ha per oggetto</w:t>
      </w:r>
      <w:r w:rsidRPr="00796CC9">
        <w:rPr>
          <w:rFonts w:eastAsia="Andale Sans UI" w:cs="Tahoma"/>
          <w:kern w:val="3"/>
          <w:sz w:val="24"/>
          <w:szCs w:val="24"/>
          <w:lang w:val="de-DE" w:eastAsia="ja-JP" w:bidi="fa-IR"/>
        </w:rPr>
        <w:t xml:space="preserve"> l'affidamento delle attività</w:t>
      </w:r>
      <w:r w:rsidR="00796CC9">
        <w:rPr>
          <w:rFonts w:eastAsia="Andale Sans UI" w:cs="Tahoma"/>
          <w:kern w:val="3"/>
          <w:sz w:val="24"/>
          <w:szCs w:val="24"/>
          <w:lang w:val="de-DE" w:eastAsia="ja-JP" w:bidi="fa-IR"/>
        </w:rPr>
        <w:t>;</w:t>
      </w:r>
    </w:p>
    <w:p w:rsidR="00F27519" w:rsidRPr="00796CC9" w:rsidRDefault="00F27519" w:rsidP="00796CC9">
      <w:pPr>
        <w:pStyle w:val="Paragrafoelenco"/>
        <w:numPr>
          <w:ilvl w:val="0"/>
          <w:numId w:val="9"/>
        </w:numPr>
        <w:spacing w:after="0" w:line="240" w:lineRule="auto"/>
        <w:rPr>
          <w:rFonts w:eastAsia="Andale Sans UI" w:cs="Tahoma"/>
          <w:kern w:val="3"/>
          <w:sz w:val="24"/>
          <w:szCs w:val="24"/>
          <w:lang w:val="de-DE" w:eastAsia="ja-JP" w:bidi="fa-IR"/>
        </w:rPr>
      </w:pPr>
      <w:r w:rsidRPr="00796CC9">
        <w:rPr>
          <w:rFonts w:eastAsia="Andale Sans UI" w:cs="Tahoma"/>
          <w:i/>
          <w:iCs/>
          <w:kern w:val="3"/>
          <w:sz w:val="24"/>
          <w:szCs w:val="24"/>
          <w:lang w:val="de-DE" w:eastAsia="ja-JP" w:bidi="fa-IR"/>
        </w:rPr>
        <w:t>la forma</w:t>
      </w:r>
      <w:r w:rsidRPr="00796CC9">
        <w:rPr>
          <w:rFonts w:eastAsia="Andale Sans UI" w:cs="Tahoma"/>
          <w:kern w:val="3"/>
          <w:sz w:val="24"/>
          <w:szCs w:val="24"/>
          <w:lang w:val="de-DE" w:eastAsia="ja-JP" w:bidi="fa-IR"/>
        </w:rPr>
        <w:t xml:space="preserve"> del contratto è quella prevista dalla DGC 146/2016</w:t>
      </w:r>
      <w:r w:rsidR="00796CC9">
        <w:rPr>
          <w:rFonts w:eastAsia="Andale Sans UI" w:cs="Tahoma"/>
          <w:kern w:val="3"/>
          <w:sz w:val="24"/>
          <w:szCs w:val="24"/>
          <w:lang w:val="de-DE" w:eastAsia="ja-JP" w:bidi="fa-IR"/>
        </w:rPr>
        <w:t>;</w:t>
      </w:r>
    </w:p>
    <w:p w:rsidR="00F27519" w:rsidRPr="00796CC9" w:rsidRDefault="00F27519" w:rsidP="00796CC9">
      <w:pPr>
        <w:pStyle w:val="Paragrafoelenco"/>
        <w:numPr>
          <w:ilvl w:val="0"/>
          <w:numId w:val="9"/>
        </w:numPr>
        <w:spacing w:after="0" w:line="240" w:lineRule="auto"/>
        <w:rPr>
          <w:rFonts w:eastAsia="Andale Sans UI" w:cs="Tahoma"/>
          <w:kern w:val="3"/>
          <w:sz w:val="24"/>
          <w:szCs w:val="24"/>
          <w:lang w:val="de-DE" w:eastAsia="ja-JP" w:bidi="fa-IR"/>
        </w:rPr>
      </w:pPr>
      <w:r w:rsidRPr="00796CC9">
        <w:rPr>
          <w:rFonts w:eastAsia="Andale Sans UI" w:cs="Tahoma"/>
          <w:i/>
          <w:iCs/>
          <w:kern w:val="3"/>
          <w:sz w:val="24"/>
          <w:szCs w:val="24"/>
          <w:lang w:val="de-DE" w:eastAsia="ja-JP" w:bidi="fa-IR"/>
        </w:rPr>
        <w:lastRenderedPageBreak/>
        <w:t xml:space="preserve">le clausole essenziali </w:t>
      </w:r>
      <w:r w:rsidRPr="00796CC9">
        <w:rPr>
          <w:rFonts w:eastAsia="Andale Sans UI" w:cs="Tahoma"/>
          <w:kern w:val="3"/>
          <w:sz w:val="24"/>
          <w:szCs w:val="24"/>
          <w:lang w:val="de-DE" w:eastAsia="ja-JP" w:bidi="fa-IR"/>
        </w:rPr>
        <w:t>del contratto sono contenute nel Capitlato Speciale d'appalto parte integrante del presente atto</w:t>
      </w:r>
      <w:r w:rsidR="00796CC9">
        <w:rPr>
          <w:rFonts w:eastAsia="Andale Sans UI" w:cs="Tahoma"/>
          <w:kern w:val="3"/>
          <w:sz w:val="24"/>
          <w:szCs w:val="24"/>
          <w:lang w:val="de-DE" w:eastAsia="ja-JP" w:bidi="fa-IR"/>
        </w:rPr>
        <w:t>;</w:t>
      </w:r>
    </w:p>
    <w:p w:rsidR="00F27519" w:rsidRPr="00796CC9" w:rsidRDefault="00F27519" w:rsidP="00796CC9">
      <w:pPr>
        <w:pStyle w:val="Paragrafoelenco"/>
        <w:numPr>
          <w:ilvl w:val="0"/>
          <w:numId w:val="9"/>
        </w:numPr>
        <w:spacing w:after="0" w:line="240" w:lineRule="auto"/>
        <w:rPr>
          <w:rFonts w:eastAsia="Andale Sans UI" w:cs="Tahoma"/>
          <w:kern w:val="3"/>
          <w:sz w:val="24"/>
          <w:szCs w:val="24"/>
          <w:lang w:val="de-DE" w:eastAsia="ja-JP" w:bidi="fa-IR"/>
        </w:rPr>
      </w:pPr>
      <w:r w:rsidRPr="00796CC9">
        <w:rPr>
          <w:rFonts w:eastAsia="Andale Sans UI" w:cs="Tahoma"/>
          <w:i/>
          <w:iCs/>
          <w:kern w:val="3"/>
          <w:sz w:val="24"/>
          <w:szCs w:val="24"/>
          <w:lang w:val="de-DE" w:eastAsia="ja-JP" w:bidi="fa-IR"/>
        </w:rPr>
        <w:t>le modalità di scelta del contraente</w:t>
      </w:r>
      <w:r w:rsidRPr="00796CC9">
        <w:rPr>
          <w:rFonts w:eastAsia="Andale Sans UI" w:cs="Tahoma"/>
          <w:kern w:val="3"/>
          <w:sz w:val="24"/>
          <w:szCs w:val="24"/>
          <w:lang w:val="de-DE" w:eastAsia="ja-JP" w:bidi="fa-IR"/>
        </w:rPr>
        <w:t xml:space="preserve"> avverrà con procedura aperta, sopra soglia comunitaria, ai sensi dell'art.60 del D.lgs 50/2016</w:t>
      </w:r>
      <w:r w:rsidR="00796CC9">
        <w:rPr>
          <w:rFonts w:eastAsia="Andale Sans UI" w:cs="Tahoma"/>
          <w:kern w:val="3"/>
          <w:sz w:val="24"/>
          <w:szCs w:val="24"/>
          <w:lang w:val="de-DE" w:eastAsia="ja-JP" w:bidi="fa-IR"/>
        </w:rPr>
        <w:t>.</w:t>
      </w:r>
    </w:p>
    <w:p w:rsidR="00796CC9" w:rsidRDefault="00796CC9" w:rsidP="002C3532">
      <w:pPr>
        <w:suppressAutoHyphens/>
        <w:spacing w:after="0" w:line="240" w:lineRule="auto"/>
        <w:ind w:left="426"/>
        <w:rPr>
          <w:rFonts w:ascii="Times New Roman" w:eastAsia="Andale Sans UI" w:hAnsi="Times New Roman" w:cs="Tahoma"/>
          <w:kern w:val="3"/>
          <w:sz w:val="24"/>
          <w:szCs w:val="24"/>
          <w:lang w:val="de-DE" w:eastAsia="ja-JP" w:bidi="fa-IR"/>
        </w:rPr>
      </w:pPr>
    </w:p>
    <w:p w:rsidR="00F27519" w:rsidRDefault="00F27519" w:rsidP="00796CC9">
      <w:pPr>
        <w:suppressAutoHyphens/>
        <w:spacing w:after="0" w:line="240" w:lineRule="auto"/>
        <w:ind w:left="426"/>
        <w:jc w:val="both"/>
        <w:rPr>
          <w:rFonts w:ascii="Times New Roman" w:eastAsia="Andale Sans UI" w:hAnsi="Times New Roman" w:cs="Tahoma"/>
          <w:kern w:val="3"/>
          <w:sz w:val="24"/>
          <w:szCs w:val="24"/>
          <w:lang w:val="de-DE" w:eastAsia="ja-JP" w:bidi="fa-IR"/>
          <w14:shadow w14:blurRad="50800" w14:dist="50800" w14:dir="5400000" w14:sx="0" w14:sy="0" w14:kx="0" w14:ky="0" w14:algn="ctr">
            <w14:schemeClr w14:val="bg1"/>
          </w14:shadow>
        </w:rPr>
      </w:pPr>
      <w:r w:rsidRPr="00F27519">
        <w:rPr>
          <w:rFonts w:ascii="Times New Roman" w:eastAsia="Andale Sans UI" w:hAnsi="Times New Roman" w:cs="Tahoma"/>
          <w:kern w:val="3"/>
          <w:sz w:val="24"/>
          <w:szCs w:val="24"/>
          <w:lang w:val="de-DE" w:eastAsia="ja-JP" w:bidi="fa-IR"/>
        </w:rPr>
        <w:t>che l'aggiudicazione è subordinata all'acquisizione del Patto di Integrità sottoscritto fra il Com</w:t>
      </w:r>
      <w:r w:rsidR="00796CC9">
        <w:rPr>
          <w:rFonts w:ascii="Times New Roman" w:eastAsia="Andale Sans UI" w:hAnsi="Times New Roman" w:cs="Tahoma"/>
          <w:kern w:val="3"/>
          <w:sz w:val="24"/>
          <w:szCs w:val="24"/>
          <w:lang w:val="de-DE" w:eastAsia="ja-JP" w:bidi="fa-IR"/>
        </w:rPr>
        <w:t>u</w:t>
      </w:r>
      <w:r w:rsidRPr="00F27519">
        <w:rPr>
          <w:rFonts w:ascii="Times New Roman" w:eastAsia="Andale Sans UI" w:hAnsi="Times New Roman" w:cs="Tahoma"/>
          <w:kern w:val="3"/>
          <w:sz w:val="24"/>
          <w:szCs w:val="24"/>
          <w:lang w:val="de-DE" w:eastAsia="ja-JP" w:bidi="fa-IR"/>
        </w:rPr>
        <w:t xml:space="preserve">ne di Napoli e gli enti </w:t>
      </w:r>
      <w:proofErr w:type="gramStart"/>
      <w:r w:rsidRPr="00F27519">
        <w:rPr>
          <w:rFonts w:ascii="Times New Roman" w:eastAsia="Andale Sans UI" w:hAnsi="Times New Roman" w:cs="Tahoma"/>
          <w:kern w:val="3"/>
          <w:sz w:val="24"/>
          <w:szCs w:val="24"/>
          <w:lang w:val="de-DE" w:eastAsia="ja-JP" w:bidi="fa-IR"/>
        </w:rPr>
        <w:t>affidatari ,</w:t>
      </w:r>
      <w:proofErr w:type="gramEnd"/>
      <w:r w:rsidRPr="00F27519">
        <w:rPr>
          <w:rFonts w:ascii="Times New Roman" w:eastAsia="Andale Sans UI" w:hAnsi="Times New Roman" w:cs="Tahoma"/>
          <w:kern w:val="3"/>
          <w:sz w:val="24"/>
          <w:szCs w:val="24"/>
          <w:lang w:val="de-DE" w:eastAsia="ja-JP" w:bidi="fa-IR"/>
        </w:rPr>
        <w:t xml:space="preserve"> ai</w:t>
      </w:r>
      <w:r w:rsidR="00796CC9">
        <w:rPr>
          <w:rFonts w:ascii="Times New Roman" w:eastAsia="Andale Sans UI" w:hAnsi="Times New Roman" w:cs="Tahoma"/>
          <w:kern w:val="3"/>
          <w:sz w:val="24"/>
          <w:szCs w:val="24"/>
          <w:lang w:val="de-DE" w:eastAsia="ja-JP" w:bidi="fa-IR"/>
        </w:rPr>
        <w:t xml:space="preserve"> sensi della Deliberazione di G.</w:t>
      </w:r>
      <w:r w:rsidRPr="00F27519">
        <w:rPr>
          <w:rFonts w:ascii="Times New Roman" w:eastAsia="Andale Sans UI" w:hAnsi="Times New Roman" w:cs="Tahoma"/>
          <w:kern w:val="3"/>
          <w:sz w:val="24"/>
          <w:szCs w:val="24"/>
          <w:lang w:val="de-DE" w:eastAsia="ja-JP" w:bidi="fa-IR"/>
        </w:rPr>
        <w:t xml:space="preserve">C. n.797 del 03.12.2015, che resterà in vigore fino alla completa esecuzione del contratto assegnato a seguito della procedura di </w:t>
      </w:r>
      <w:proofErr w:type="spellStart"/>
      <w:r w:rsidRPr="00F27519">
        <w:rPr>
          <w:rFonts w:ascii="Times New Roman" w:eastAsia="Andale Sans UI" w:hAnsi="Times New Roman" w:cs="Tahoma"/>
          <w:kern w:val="3"/>
          <w:sz w:val="24"/>
          <w:szCs w:val="24"/>
          <w:lang w:val="de-DE" w:eastAsia="ja-JP" w:bidi="fa-IR"/>
        </w:rPr>
        <w:t>gara</w:t>
      </w:r>
      <w:proofErr w:type="spellEnd"/>
      <w:r w:rsidRPr="00F27519">
        <w:rPr>
          <w:rFonts w:ascii="Times New Roman" w:eastAsia="Andale Sans UI" w:hAnsi="Times New Roman" w:cs="Tahoma"/>
          <w:kern w:val="3"/>
          <w:sz w:val="24"/>
          <w:szCs w:val="24"/>
          <w:lang w:val="de-DE" w:eastAsia="ja-JP" w:bidi="fa-IR"/>
        </w:rPr>
        <w:t xml:space="preserve"> e </w:t>
      </w:r>
      <w:proofErr w:type="spellStart"/>
      <w:r w:rsidRPr="00F27519">
        <w:rPr>
          <w:rFonts w:ascii="Times New Roman" w:eastAsia="Andale Sans UI" w:hAnsi="Times New Roman" w:cs="Tahoma"/>
          <w:kern w:val="3"/>
          <w:sz w:val="24"/>
          <w:szCs w:val="24"/>
          <w:lang w:val="de-DE" w:eastAsia="ja-JP" w:bidi="fa-IR"/>
        </w:rPr>
        <w:t>all'esito</w:t>
      </w:r>
      <w:proofErr w:type="spellEnd"/>
      <w:r w:rsidRPr="00F27519">
        <w:rPr>
          <w:rFonts w:ascii="Times New Roman" w:eastAsia="Andale Sans UI" w:hAnsi="Times New Roman" w:cs="Tahoma"/>
          <w:kern w:val="3"/>
          <w:sz w:val="24"/>
          <w:szCs w:val="24"/>
          <w:lang w:val="de-DE" w:eastAsia="ja-JP" w:bidi="fa-IR"/>
        </w:rPr>
        <w:t xml:space="preserve"> delle </w:t>
      </w:r>
      <w:proofErr w:type="spellStart"/>
      <w:r w:rsidRPr="00F27519">
        <w:rPr>
          <w:rFonts w:ascii="Times New Roman" w:eastAsia="Andale Sans UI" w:hAnsi="Times New Roman" w:cs="Tahoma"/>
          <w:kern w:val="3"/>
          <w:sz w:val="24"/>
          <w:szCs w:val="24"/>
          <w:lang w:val="de-DE" w:eastAsia="ja-JP" w:bidi="fa-IR"/>
        </w:rPr>
        <w:t>verifiche</w:t>
      </w:r>
      <w:proofErr w:type="spellEnd"/>
      <w:r w:rsidRPr="00F27519">
        <w:rPr>
          <w:rFonts w:ascii="Times New Roman" w:eastAsia="Andale Sans UI" w:hAnsi="Times New Roman" w:cs="Tahoma"/>
          <w:kern w:val="3"/>
          <w:sz w:val="24"/>
          <w:szCs w:val="24"/>
          <w:lang w:val="de-DE" w:eastAsia="ja-JP" w:bidi="fa-IR"/>
        </w:rPr>
        <w:t xml:space="preserve"> di </w:t>
      </w:r>
      <w:proofErr w:type="spellStart"/>
      <w:r w:rsidRPr="00F27519">
        <w:rPr>
          <w:rFonts w:ascii="Times New Roman" w:eastAsia="Andale Sans UI" w:hAnsi="Times New Roman" w:cs="Tahoma"/>
          <w:kern w:val="3"/>
          <w:sz w:val="24"/>
          <w:szCs w:val="24"/>
          <w:lang w:val="de-DE" w:eastAsia="ja-JP" w:bidi="fa-IR"/>
        </w:rPr>
        <w:t>cui</w:t>
      </w:r>
      <w:proofErr w:type="spellEnd"/>
      <w:r w:rsidRPr="00F27519">
        <w:rPr>
          <w:rFonts w:ascii="Times New Roman" w:eastAsia="Andale Sans UI" w:hAnsi="Times New Roman" w:cs="Tahoma"/>
          <w:kern w:val="3"/>
          <w:sz w:val="24"/>
          <w:szCs w:val="24"/>
          <w:lang w:val="de-DE" w:eastAsia="ja-JP" w:bidi="fa-IR"/>
        </w:rPr>
        <w:t xml:space="preserve"> all'art.80 del </w:t>
      </w:r>
      <w:proofErr w:type="spellStart"/>
      <w:r w:rsidRPr="00F27519">
        <w:rPr>
          <w:rFonts w:ascii="Times New Roman" w:eastAsia="Andale Sans UI" w:hAnsi="Times New Roman" w:cs="Tahoma"/>
          <w:kern w:val="3"/>
          <w:sz w:val="24"/>
          <w:szCs w:val="24"/>
          <w:lang w:val="de-DE" w:eastAsia="ja-JP" w:bidi="fa-IR"/>
        </w:rPr>
        <w:t>D.lgs</w:t>
      </w:r>
      <w:proofErr w:type="spellEnd"/>
      <w:r w:rsidRPr="00F27519">
        <w:rPr>
          <w:rFonts w:ascii="Times New Roman" w:eastAsia="Andale Sans UI" w:hAnsi="Times New Roman" w:cs="Tahoma"/>
          <w:kern w:val="3"/>
          <w:sz w:val="24"/>
          <w:szCs w:val="24"/>
          <w:lang w:val="de-DE" w:eastAsia="ja-JP" w:bidi="fa-IR"/>
        </w:rPr>
        <w:t xml:space="preserve"> 50/2016 </w:t>
      </w:r>
      <w:r w:rsidRPr="00F27519">
        <w:rPr>
          <w:rFonts w:ascii="Times New Roman" w:eastAsia="Andale Sans UI" w:hAnsi="Times New Roman" w:cs="Tahoma"/>
          <w:kern w:val="3"/>
          <w:sz w:val="24"/>
          <w:szCs w:val="24"/>
          <w:lang w:val="de-DE" w:eastAsia="ja-JP" w:bidi="fa-IR"/>
          <w14:shadow w14:blurRad="50800" w14:dist="50800" w14:dir="5400000" w14:sx="0" w14:sy="0" w14:kx="0" w14:ky="0" w14:algn="ctr">
            <w14:schemeClr w14:val="bg1"/>
          </w14:shadow>
        </w:rPr>
        <w:t xml:space="preserve">e </w:t>
      </w:r>
      <w:proofErr w:type="spellStart"/>
      <w:r w:rsidRPr="00F27519">
        <w:rPr>
          <w:rFonts w:ascii="Times New Roman" w:eastAsia="Andale Sans UI" w:hAnsi="Times New Roman" w:cs="Tahoma"/>
          <w:kern w:val="3"/>
          <w:sz w:val="24"/>
          <w:szCs w:val="24"/>
          <w:lang w:val="de-DE" w:eastAsia="ja-JP" w:bidi="fa-IR"/>
          <w14:shadow w14:blurRad="50800" w14:dist="50800" w14:dir="5400000" w14:sx="0" w14:sy="0" w14:kx="0" w14:ky="0" w14:algn="ctr">
            <w14:schemeClr w14:val="bg1"/>
          </w14:shadow>
        </w:rPr>
        <w:t>ss.mm.ii</w:t>
      </w:r>
      <w:proofErr w:type="spellEnd"/>
      <w:r w:rsidRPr="00F27519">
        <w:rPr>
          <w:rFonts w:ascii="Times New Roman" w:eastAsia="Andale Sans UI" w:hAnsi="Times New Roman" w:cs="Tahoma"/>
          <w:kern w:val="3"/>
          <w:sz w:val="24"/>
          <w:szCs w:val="24"/>
          <w:lang w:val="de-DE" w:eastAsia="ja-JP" w:bidi="fa-IR"/>
          <w14:shadow w14:blurRad="50800" w14:dist="50800" w14:dir="5400000" w14:sx="0" w14:sy="0" w14:kx="0" w14:ky="0" w14:algn="ctr">
            <w14:schemeClr w14:val="bg1"/>
          </w14:shadow>
        </w:rPr>
        <w:t>.;</w:t>
      </w:r>
    </w:p>
    <w:p w:rsidR="00C464A4" w:rsidRDefault="00C464A4" w:rsidP="00796CC9">
      <w:pPr>
        <w:suppressAutoHyphens/>
        <w:spacing w:after="0" w:line="240" w:lineRule="auto"/>
        <w:ind w:left="426"/>
        <w:jc w:val="both"/>
        <w:rPr>
          <w:rFonts w:ascii="Times New Roman" w:eastAsia="Andale Sans UI" w:hAnsi="Times New Roman" w:cs="Tahoma"/>
          <w:kern w:val="3"/>
          <w:sz w:val="24"/>
          <w:szCs w:val="24"/>
          <w:lang w:val="de-DE" w:eastAsia="ja-JP" w:bidi="fa-IR"/>
          <w14:shadow w14:blurRad="50800" w14:dist="50800" w14:dir="5400000" w14:sx="0" w14:sy="0" w14:kx="0" w14:ky="0" w14:algn="ctr">
            <w14:schemeClr w14:val="bg1"/>
          </w14:shadow>
        </w:rPr>
      </w:pPr>
    </w:p>
    <w:p w:rsidR="00C464A4" w:rsidRPr="00C464A4" w:rsidRDefault="00C464A4" w:rsidP="00C464A4">
      <w:pPr>
        <w:tabs>
          <w:tab w:val="left" w:pos="426"/>
        </w:tabs>
        <w:suppressAutoHyphens/>
        <w:overflowPunct w:val="0"/>
        <w:autoSpaceDE w:val="0"/>
        <w:spacing w:after="200" w:line="100" w:lineRule="atLeast"/>
        <w:ind w:left="426"/>
        <w:jc w:val="both"/>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di a</w:t>
      </w:r>
      <w:r w:rsidRPr="00C464A4">
        <w:rPr>
          <w:rFonts w:ascii="Times New Roman" w:eastAsia="Times New Roman" w:hAnsi="Times New Roman" w:cs="Times New Roman"/>
          <w:b/>
          <w:bCs/>
          <w:color w:val="000000"/>
          <w:sz w:val="24"/>
          <w:szCs w:val="24"/>
          <w:lang w:eastAsia="ar-SA"/>
        </w:rPr>
        <w:t>utorizzare,</w:t>
      </w:r>
      <w:r w:rsidRPr="00C464A4">
        <w:rPr>
          <w:rFonts w:ascii="Times New Roman" w:eastAsia="Times New Roman" w:hAnsi="Times New Roman" w:cs="Times New Roman"/>
          <w:color w:val="000000"/>
          <w:sz w:val="24"/>
          <w:szCs w:val="24"/>
          <w:lang w:eastAsia="ar-SA"/>
        </w:rPr>
        <w:t xml:space="preserve"> per l'urgenza, ai sensi dell</w:t>
      </w:r>
      <w:r w:rsidRPr="00C464A4">
        <w:rPr>
          <w:rFonts w:ascii="Times New Roman" w:eastAsia="Times New Roman" w:hAnsi="Times New Roman" w:cs="Times New Roman"/>
          <w:sz w:val="24"/>
          <w:szCs w:val="24"/>
          <w:lang w:eastAsia="ar-SA"/>
        </w:rPr>
        <w:t>'art. 32 comma 8 del D.</w:t>
      </w:r>
      <w:r w:rsidR="00FF0B3C">
        <w:rPr>
          <w:rFonts w:ascii="Times New Roman" w:eastAsia="Times New Roman" w:hAnsi="Times New Roman" w:cs="Times New Roman"/>
          <w:sz w:val="24"/>
          <w:szCs w:val="24"/>
          <w:lang w:eastAsia="ar-SA"/>
        </w:rPr>
        <w:t xml:space="preserve"> </w:t>
      </w:r>
      <w:proofErr w:type="spellStart"/>
      <w:r w:rsidRPr="00C464A4">
        <w:rPr>
          <w:rFonts w:ascii="Times New Roman" w:eastAsia="Times New Roman" w:hAnsi="Times New Roman" w:cs="Times New Roman"/>
          <w:sz w:val="24"/>
          <w:szCs w:val="24"/>
          <w:lang w:eastAsia="ar-SA"/>
        </w:rPr>
        <w:t>Lgs</w:t>
      </w:r>
      <w:proofErr w:type="spellEnd"/>
      <w:r w:rsidRPr="00C464A4">
        <w:rPr>
          <w:rFonts w:ascii="Times New Roman" w:eastAsia="Times New Roman" w:hAnsi="Times New Roman" w:cs="Times New Roman"/>
          <w:sz w:val="24"/>
          <w:szCs w:val="24"/>
          <w:lang w:eastAsia="ar-SA"/>
        </w:rPr>
        <w:t xml:space="preserve">. 50/16 </w:t>
      </w:r>
      <w:r w:rsidRPr="00C464A4">
        <w:rPr>
          <w:rFonts w:ascii="Times New Roman" w:eastAsia="Times New Roman" w:hAnsi="Times New Roman" w:cs="Times New Roman"/>
          <w:color w:val="000000"/>
          <w:sz w:val="24"/>
          <w:szCs w:val="24"/>
          <w:lang w:eastAsia="ar-SA"/>
        </w:rPr>
        <w:t xml:space="preserve">l'esecuzione anticipata delle prestazioni nelle more della stipula contrattuale </w:t>
      </w:r>
      <w:r w:rsidRPr="00C464A4">
        <w:rPr>
          <w:rFonts w:ascii="Times New Roman" w:eastAsia="Times New Roman" w:hAnsi="Times New Roman" w:cs="TimesNewRoman"/>
          <w:iCs/>
          <w:color w:val="000000"/>
          <w:sz w:val="24"/>
          <w:szCs w:val="24"/>
          <w:lang w:eastAsia="ar-SA"/>
        </w:rPr>
        <w:t>in quanto trattasi di servizi finanziati dallo stato per i quali è necessario garantire la continuità ai fini della salvaguardia dell'interesse e della salute pubblica, della tutela dei beneficiari e dei richiedenti asilo</w:t>
      </w:r>
      <w:r w:rsidRPr="00C464A4">
        <w:rPr>
          <w:rFonts w:ascii="Times New Roman" w:eastAsia="Times New Roman" w:hAnsi="Times New Roman" w:cs="Times New Roman"/>
          <w:color w:val="000000"/>
          <w:sz w:val="24"/>
          <w:szCs w:val="24"/>
          <w:lang w:eastAsia="ar-SA"/>
        </w:rPr>
        <w:t>.</w:t>
      </w:r>
    </w:p>
    <w:p w:rsidR="00F27519" w:rsidRDefault="00F27519" w:rsidP="00837D78">
      <w:pPr>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 xml:space="preserve">di </w:t>
      </w:r>
      <w:proofErr w:type="spellStart"/>
      <w:r w:rsidRPr="00F27519">
        <w:rPr>
          <w:rFonts w:ascii="Times New Roman" w:eastAsia="Andale Sans UI" w:hAnsi="Times New Roman" w:cs="Tahoma"/>
          <w:b/>
          <w:bCs/>
          <w:kern w:val="3"/>
          <w:sz w:val="24"/>
          <w:szCs w:val="24"/>
          <w:lang w:val="de-DE" w:eastAsia="ja-JP" w:bidi="fa-IR"/>
        </w:rPr>
        <w:t>prenotare</w:t>
      </w:r>
      <w:proofErr w:type="spellEnd"/>
      <w:r w:rsidR="008647E2">
        <w:rPr>
          <w:rFonts w:ascii="Times New Roman" w:eastAsia="Andale Sans UI" w:hAnsi="Times New Roman" w:cs="Tahoma"/>
          <w:kern w:val="3"/>
          <w:sz w:val="24"/>
          <w:szCs w:val="24"/>
          <w:lang w:val="de-DE" w:eastAsia="ja-JP" w:bidi="fa-IR"/>
        </w:rPr>
        <w:t xml:space="preserve">, sul </w:t>
      </w:r>
      <w:proofErr w:type="spellStart"/>
      <w:r w:rsidR="008647E2">
        <w:rPr>
          <w:rFonts w:ascii="Times New Roman" w:eastAsia="Andale Sans UI" w:hAnsi="Times New Roman" w:cs="Tahoma"/>
          <w:kern w:val="3"/>
          <w:sz w:val="24"/>
          <w:szCs w:val="24"/>
          <w:lang w:val="de-DE" w:eastAsia="ja-JP" w:bidi="fa-IR"/>
        </w:rPr>
        <w:t>bilancio</w:t>
      </w:r>
      <w:proofErr w:type="spellEnd"/>
      <w:r w:rsidR="008647E2">
        <w:rPr>
          <w:rFonts w:ascii="Times New Roman" w:eastAsia="Andale Sans UI" w:hAnsi="Times New Roman" w:cs="Tahoma"/>
          <w:kern w:val="3"/>
          <w:sz w:val="24"/>
          <w:szCs w:val="24"/>
          <w:lang w:val="de-DE" w:eastAsia="ja-JP" w:bidi="fa-IR"/>
        </w:rPr>
        <w:t xml:space="preserve"> 2017/</w:t>
      </w:r>
      <w:r w:rsidRPr="00F27519">
        <w:rPr>
          <w:rFonts w:ascii="Times New Roman" w:eastAsia="Andale Sans UI" w:hAnsi="Times New Roman" w:cs="Tahoma"/>
          <w:kern w:val="3"/>
          <w:sz w:val="24"/>
          <w:szCs w:val="24"/>
          <w:lang w:val="de-DE" w:eastAsia="ja-JP" w:bidi="fa-IR"/>
        </w:rPr>
        <w:t xml:space="preserve">2019, la </w:t>
      </w:r>
      <w:proofErr w:type="spellStart"/>
      <w:r w:rsidRPr="00F27519">
        <w:rPr>
          <w:rFonts w:ascii="Times New Roman" w:eastAsia="Andale Sans UI" w:hAnsi="Times New Roman" w:cs="Tahoma"/>
          <w:kern w:val="3"/>
          <w:sz w:val="24"/>
          <w:szCs w:val="24"/>
          <w:lang w:val="de-DE" w:eastAsia="ja-JP" w:bidi="fa-IR"/>
        </w:rPr>
        <w:t>spesa</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complessiva</w:t>
      </w:r>
      <w:proofErr w:type="spellEnd"/>
      <w:r w:rsidRPr="00F27519">
        <w:rPr>
          <w:rFonts w:ascii="Times New Roman" w:eastAsia="Andale Sans UI" w:hAnsi="Times New Roman" w:cs="Tahoma"/>
          <w:kern w:val="3"/>
          <w:sz w:val="24"/>
          <w:szCs w:val="24"/>
          <w:lang w:val="de-DE" w:eastAsia="ja-JP" w:bidi="fa-IR"/>
        </w:rPr>
        <w:t xml:space="preserve"> di </w:t>
      </w:r>
      <w:proofErr w:type="gramStart"/>
      <w:r w:rsidRPr="00F27519">
        <w:rPr>
          <w:rFonts w:ascii="Times New Roman" w:eastAsia="Andale Sans UI" w:hAnsi="Times New Roman" w:cs="Tahoma"/>
          <w:kern w:val="3"/>
          <w:sz w:val="24"/>
          <w:szCs w:val="24"/>
          <w:lang w:val="de-DE" w:eastAsia="ja-JP" w:bidi="fa-IR"/>
        </w:rPr>
        <w:t xml:space="preserve">Euro </w:t>
      </w:r>
      <w:r w:rsidR="00837D78" w:rsidRPr="00837D78">
        <w:rPr>
          <w:rFonts w:ascii="Calibri" w:eastAsia="Times New Roman" w:hAnsi="Calibri" w:cs="Times New Roman"/>
          <w:color w:val="000000"/>
        </w:rPr>
        <w:t xml:space="preserve"> </w:t>
      </w:r>
      <w:r w:rsidR="00837D78" w:rsidRPr="00837D78">
        <w:rPr>
          <w:rFonts w:ascii="Times New Roman" w:eastAsia="Times New Roman" w:hAnsi="Times New Roman" w:cs="Times New Roman"/>
          <w:b/>
          <w:color w:val="000000"/>
        </w:rPr>
        <w:t>€</w:t>
      </w:r>
      <w:proofErr w:type="gramEnd"/>
      <w:r w:rsidR="00837D78" w:rsidRPr="00837D78">
        <w:rPr>
          <w:rFonts w:ascii="Times New Roman" w:eastAsia="Times New Roman" w:hAnsi="Times New Roman" w:cs="Times New Roman"/>
          <w:b/>
          <w:color w:val="000000"/>
        </w:rPr>
        <w:t xml:space="preserve"> 543.902,86</w:t>
      </w:r>
      <w:r w:rsidR="002E13B3">
        <w:rPr>
          <w:rFonts w:ascii="Times New Roman" w:eastAsia="Times New Roman" w:hAnsi="Times New Roman" w:cs="Times New Roman"/>
          <w:b/>
          <w:color w:val="000000"/>
        </w:rPr>
        <w:t xml:space="preserve"> oltre IVA se dovuta e </w:t>
      </w:r>
      <w:r w:rsidR="00837D78" w:rsidRPr="00837D78">
        <w:rPr>
          <w:rFonts w:ascii="Calibri" w:eastAsia="Times New Roman" w:hAnsi="Calibri" w:cs="Times New Roman"/>
          <w:color w:val="000000"/>
        </w:rPr>
        <w:t xml:space="preserve"> </w:t>
      </w:r>
      <w:r w:rsidRPr="002E13B3">
        <w:rPr>
          <w:rFonts w:ascii="Times New Roman" w:eastAsia="Andale Sans UI" w:hAnsi="Times New Roman" w:cs="Tahoma"/>
          <w:kern w:val="3"/>
          <w:sz w:val="24"/>
          <w:szCs w:val="24"/>
          <w:lang w:val="de-DE" w:eastAsia="ja-JP" w:bidi="fa-IR"/>
        </w:rPr>
        <w:t>780.000,00</w:t>
      </w:r>
      <w:r w:rsidR="002E13B3" w:rsidRPr="002E13B3">
        <w:rPr>
          <w:rFonts w:ascii="Times New Roman" w:eastAsia="Andale Sans UI" w:hAnsi="Times New Roman" w:cs="Tahoma"/>
          <w:kern w:val="3"/>
          <w:sz w:val="24"/>
          <w:szCs w:val="24"/>
          <w:lang w:val="de-DE" w:eastAsia="ja-JP" w:bidi="fa-IR"/>
        </w:rPr>
        <w:t xml:space="preserve"> </w:t>
      </w:r>
      <w:proofErr w:type="spellStart"/>
      <w:r w:rsidR="002E13B3" w:rsidRPr="002E13B3">
        <w:rPr>
          <w:rFonts w:ascii="Times New Roman" w:eastAsia="Andale Sans UI" w:hAnsi="Times New Roman" w:cs="Tahoma"/>
          <w:kern w:val="3"/>
          <w:sz w:val="24"/>
          <w:szCs w:val="24"/>
          <w:lang w:val="de-DE" w:eastAsia="ja-JP" w:bidi="fa-IR"/>
        </w:rPr>
        <w:t>iva</w:t>
      </w:r>
      <w:proofErr w:type="spellEnd"/>
      <w:r w:rsidR="002E13B3" w:rsidRPr="002E13B3">
        <w:rPr>
          <w:rFonts w:ascii="Times New Roman" w:eastAsia="Andale Sans UI" w:hAnsi="Times New Roman" w:cs="Tahoma"/>
          <w:kern w:val="3"/>
          <w:sz w:val="24"/>
          <w:szCs w:val="24"/>
          <w:lang w:val="de-DE" w:eastAsia="ja-JP" w:bidi="fa-IR"/>
        </w:rPr>
        <w:t xml:space="preserve"> </w:t>
      </w:r>
      <w:proofErr w:type="spellStart"/>
      <w:r w:rsidR="002E13B3" w:rsidRPr="002E13B3">
        <w:rPr>
          <w:rFonts w:ascii="Times New Roman" w:eastAsia="Andale Sans UI" w:hAnsi="Times New Roman" w:cs="Tahoma"/>
          <w:kern w:val="3"/>
          <w:sz w:val="24"/>
          <w:szCs w:val="24"/>
          <w:lang w:val="de-DE" w:eastAsia="ja-JP" w:bidi="fa-IR"/>
        </w:rPr>
        <w:t>inclusa</w:t>
      </w:r>
      <w:proofErr w:type="spellEnd"/>
      <w:r w:rsidR="002E13B3">
        <w:rPr>
          <w:rFonts w:ascii="Times New Roman" w:eastAsia="Andale Sans UI" w:hAnsi="Times New Roman" w:cs="Tahoma"/>
          <w:color w:val="FF0000"/>
          <w:kern w:val="3"/>
          <w:sz w:val="24"/>
          <w:szCs w:val="24"/>
          <w:lang w:val="de-DE" w:eastAsia="ja-JP" w:bidi="fa-IR"/>
        </w:rPr>
        <w:t xml:space="preserve"> </w:t>
      </w:r>
      <w:r w:rsidR="002E13B3" w:rsidRPr="002E13B3">
        <w:rPr>
          <w:rFonts w:ascii="Times New Roman" w:eastAsia="Andale Sans UI" w:hAnsi="Times New Roman" w:cs="Tahoma"/>
          <w:kern w:val="3"/>
          <w:sz w:val="24"/>
          <w:szCs w:val="24"/>
          <w:lang w:val="de-DE" w:eastAsia="ja-JP" w:bidi="fa-IR"/>
        </w:rPr>
        <w:t>al 22%</w:t>
      </w:r>
      <w:r w:rsidRPr="002E13B3">
        <w:rPr>
          <w:rFonts w:ascii="Times New Roman" w:eastAsia="Andale Sans UI" w:hAnsi="Times New Roman" w:cs="Tahoma"/>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 xml:space="preserve">sul </w:t>
      </w:r>
      <w:proofErr w:type="spellStart"/>
      <w:r w:rsidRPr="00F27519">
        <w:rPr>
          <w:rFonts w:ascii="Times New Roman" w:eastAsia="Andale Sans UI" w:hAnsi="Times New Roman" w:cs="Tahoma"/>
          <w:kern w:val="3"/>
          <w:sz w:val="24"/>
          <w:szCs w:val="24"/>
          <w:lang w:val="de-DE" w:eastAsia="ja-JP" w:bidi="fa-IR"/>
        </w:rPr>
        <w:t>capitolo</w:t>
      </w:r>
      <w:proofErr w:type="spellEnd"/>
      <w:r w:rsidR="00796CC9">
        <w:rPr>
          <w:rFonts w:ascii="Times New Roman" w:eastAsia="Andale Sans UI" w:hAnsi="Times New Roman" w:cs="Tahoma"/>
          <w:kern w:val="3"/>
          <w:sz w:val="24"/>
          <w:szCs w:val="24"/>
          <w:lang w:val="de-DE" w:eastAsia="ja-JP" w:bidi="fa-IR"/>
        </w:rPr>
        <w:t xml:space="preserve"> n.</w:t>
      </w:r>
      <w:r w:rsidRPr="00F27519">
        <w:rPr>
          <w:rFonts w:ascii="Times New Roman" w:eastAsia="Andale Sans UI" w:hAnsi="Times New Roman" w:cs="Tahoma"/>
          <w:kern w:val="3"/>
          <w:sz w:val="24"/>
          <w:szCs w:val="24"/>
          <w:lang w:val="de-DE" w:eastAsia="ja-JP" w:bidi="fa-IR"/>
        </w:rPr>
        <w:t xml:space="preserve"> 199311 denominato.</w:t>
      </w:r>
      <w:r w:rsidR="00796CC9">
        <w:rPr>
          <w:rFonts w:ascii="Times New Roman" w:eastAsia="Andale Sans UI" w:hAnsi="Times New Roman" w:cs="Tahoma"/>
          <w:kern w:val="3"/>
          <w:sz w:val="24"/>
          <w:szCs w:val="24"/>
          <w:lang w:val="de-DE" w:eastAsia="ja-JP" w:bidi="fa-IR"/>
        </w:rPr>
        <w:t>“</w:t>
      </w:r>
      <w:r w:rsidRPr="00F27519">
        <w:rPr>
          <w:rFonts w:ascii="Times New Roman" w:eastAsia="Andale Sans UI" w:hAnsi="Times New Roman" w:cs="Tahoma"/>
          <w:kern w:val="3"/>
          <w:sz w:val="24"/>
          <w:szCs w:val="24"/>
          <w:lang w:val="de-DE" w:eastAsia="ja-JP" w:bidi="fa-IR"/>
        </w:rPr>
        <w:t>PON Metro 2014-2020. Asse 3. Servizi di Inclusione Sociale</w:t>
      </w:r>
      <w:r w:rsidR="00796CC9">
        <w:rPr>
          <w:rFonts w:ascii="Times New Roman" w:eastAsia="Andale Sans UI" w:hAnsi="Times New Roman" w:cs="Tahoma"/>
          <w:kern w:val="3"/>
          <w:sz w:val="24"/>
          <w:szCs w:val="24"/>
          <w:lang w:val="de-DE" w:eastAsia="ja-JP" w:bidi="fa-IR"/>
        </w:rPr>
        <w:t>“</w:t>
      </w:r>
      <w:r w:rsidRPr="00F27519">
        <w:rPr>
          <w:rFonts w:ascii="Times New Roman" w:eastAsia="Andale Sans UI" w:hAnsi="Times New Roman" w:cs="Tahoma"/>
          <w:kern w:val="3"/>
          <w:sz w:val="24"/>
          <w:szCs w:val="24"/>
          <w:lang w:val="de-DE" w:eastAsia="ja-JP" w:bidi="fa-IR"/>
        </w:rPr>
        <w:t xml:space="preserve"> come segue:</w:t>
      </w:r>
    </w:p>
    <w:tbl>
      <w:tblPr>
        <w:tblW w:w="9780" w:type="dxa"/>
        <w:tblInd w:w="423" w:type="dxa"/>
        <w:tblLayout w:type="fixed"/>
        <w:tblCellMar>
          <w:left w:w="10" w:type="dxa"/>
          <w:right w:w="10" w:type="dxa"/>
        </w:tblCellMar>
        <w:tblLook w:val="04A0" w:firstRow="1" w:lastRow="0" w:firstColumn="1" w:lastColumn="0" w:noHBand="0" w:noVBand="1"/>
      </w:tblPr>
      <w:tblGrid>
        <w:gridCol w:w="1505"/>
        <w:gridCol w:w="1928"/>
        <w:gridCol w:w="1927"/>
        <w:gridCol w:w="1927"/>
        <w:gridCol w:w="2493"/>
      </w:tblGrid>
      <w:tr w:rsidR="00F27519" w:rsidRPr="00F27519" w:rsidTr="00796CC9">
        <w:tc>
          <w:tcPr>
            <w:tcW w:w="15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27519" w:rsidRPr="00F27519" w:rsidRDefault="00F27519" w:rsidP="002C3532">
            <w:pPr>
              <w:numPr>
                <w:ilvl w:val="0"/>
                <w:numId w:val="7"/>
              </w:numPr>
              <w:suppressLineNumbers/>
              <w:suppressAutoHyphens/>
              <w:spacing w:after="0" w:line="240" w:lineRule="auto"/>
              <w:ind w:left="426"/>
              <w:jc w:val="center"/>
              <w:rPr>
                <w:rFonts w:ascii="Times New Roman" w:eastAsia="Andale Sans UI" w:hAnsi="Times New Roman" w:cs="Tahoma"/>
                <w:b/>
                <w:bCs/>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Anno</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27519" w:rsidRPr="00F27519" w:rsidRDefault="00F27519" w:rsidP="002C3532">
            <w:pPr>
              <w:numPr>
                <w:ilvl w:val="0"/>
                <w:numId w:val="7"/>
              </w:numPr>
              <w:suppressLineNumbers/>
              <w:suppressAutoHyphens/>
              <w:spacing w:after="0" w:line="240" w:lineRule="auto"/>
              <w:ind w:left="426"/>
              <w:jc w:val="center"/>
              <w:rPr>
                <w:rFonts w:ascii="Times New Roman" w:eastAsia="Andale Sans UI" w:hAnsi="Times New Roman" w:cs="Tahoma"/>
                <w:b/>
                <w:bCs/>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Importo</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27519" w:rsidRPr="00F27519" w:rsidRDefault="00F27519" w:rsidP="002C3532">
            <w:pPr>
              <w:numPr>
                <w:ilvl w:val="0"/>
                <w:numId w:val="7"/>
              </w:numPr>
              <w:suppressLineNumbers/>
              <w:suppressAutoHyphens/>
              <w:spacing w:after="0" w:line="240" w:lineRule="auto"/>
              <w:ind w:left="426"/>
              <w:jc w:val="center"/>
              <w:rPr>
                <w:rFonts w:ascii="Times New Roman" w:eastAsia="Andale Sans UI" w:hAnsi="Times New Roman" w:cs="Tahoma"/>
                <w:b/>
                <w:bCs/>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Missione</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27519" w:rsidRPr="00F27519" w:rsidRDefault="00F27519" w:rsidP="002C3532">
            <w:pPr>
              <w:numPr>
                <w:ilvl w:val="0"/>
                <w:numId w:val="7"/>
              </w:numPr>
              <w:suppressLineNumbers/>
              <w:suppressAutoHyphens/>
              <w:spacing w:after="0" w:line="240" w:lineRule="auto"/>
              <w:ind w:left="426"/>
              <w:jc w:val="center"/>
              <w:rPr>
                <w:rFonts w:ascii="Times New Roman" w:eastAsia="Andale Sans UI" w:hAnsi="Times New Roman" w:cs="Tahoma"/>
                <w:b/>
                <w:bCs/>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Programma</w:t>
            </w:r>
          </w:p>
        </w:tc>
        <w:tc>
          <w:tcPr>
            <w:tcW w:w="24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27519" w:rsidRPr="00F27519" w:rsidRDefault="00F27519" w:rsidP="002C3532">
            <w:pPr>
              <w:numPr>
                <w:ilvl w:val="0"/>
                <w:numId w:val="7"/>
              </w:numPr>
              <w:suppressLineNumbers/>
              <w:suppressAutoHyphens/>
              <w:spacing w:after="0" w:line="240" w:lineRule="auto"/>
              <w:ind w:left="426"/>
              <w:jc w:val="center"/>
              <w:rPr>
                <w:rFonts w:ascii="Times New Roman" w:eastAsia="Andale Sans UI" w:hAnsi="Times New Roman" w:cs="Tahoma"/>
                <w:b/>
                <w:bCs/>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Macroaggregato</w:t>
            </w:r>
          </w:p>
        </w:tc>
      </w:tr>
      <w:tr w:rsidR="00F27519" w:rsidRPr="00F27519" w:rsidTr="008647E2">
        <w:tc>
          <w:tcPr>
            <w:tcW w:w="1505" w:type="dxa"/>
            <w:tcBorders>
              <w:left w:val="single" w:sz="2" w:space="0" w:color="000000"/>
              <w:bottom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2017</w:t>
            </w:r>
          </w:p>
        </w:tc>
        <w:tc>
          <w:tcPr>
            <w:tcW w:w="1928" w:type="dxa"/>
            <w:tcBorders>
              <w:left w:val="single" w:sz="2" w:space="0" w:color="000000"/>
              <w:bottom w:val="single" w:sz="2" w:space="0" w:color="000000"/>
            </w:tcBorders>
            <w:tcMar>
              <w:top w:w="55" w:type="dxa"/>
              <w:left w:w="55" w:type="dxa"/>
              <w:bottom w:w="55" w:type="dxa"/>
              <w:right w:w="55" w:type="dxa"/>
            </w:tcMar>
            <w:vAlign w:val="bottom"/>
          </w:tcPr>
          <w:p w:rsidR="00F27519" w:rsidRPr="008647E2" w:rsidRDefault="008647E2" w:rsidP="00837D78">
            <w:pPr>
              <w:jc w:val="right"/>
              <w:rPr>
                <w:rFonts w:ascii="Times New Roman" w:eastAsia="Andale Sans UI" w:hAnsi="Times New Roman" w:cs="Times New Roman"/>
                <w:kern w:val="3"/>
                <w:sz w:val="24"/>
                <w:szCs w:val="24"/>
                <w:lang w:val="de-DE" w:eastAsia="ja-JP" w:bidi="fa-IR"/>
              </w:rPr>
            </w:pPr>
            <w:r w:rsidRPr="008647E2">
              <w:rPr>
                <w:rFonts w:ascii="Times New Roman" w:hAnsi="Times New Roman" w:cs="Times New Roman"/>
                <w:sz w:val="24"/>
                <w:szCs w:val="24"/>
              </w:rPr>
              <w:t>€ 61.693,40</w:t>
            </w:r>
          </w:p>
        </w:tc>
        <w:tc>
          <w:tcPr>
            <w:tcW w:w="1927" w:type="dxa"/>
            <w:tcBorders>
              <w:left w:val="single" w:sz="2" w:space="0" w:color="000000"/>
              <w:bottom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12</w:t>
            </w:r>
          </w:p>
        </w:tc>
        <w:tc>
          <w:tcPr>
            <w:tcW w:w="1927" w:type="dxa"/>
            <w:tcBorders>
              <w:left w:val="single" w:sz="2" w:space="0" w:color="000000"/>
              <w:bottom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4</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1</w:t>
            </w:r>
          </w:p>
        </w:tc>
      </w:tr>
      <w:tr w:rsidR="00F27519" w:rsidRPr="00F27519" w:rsidTr="008647E2">
        <w:tc>
          <w:tcPr>
            <w:tcW w:w="1505" w:type="dxa"/>
            <w:tcBorders>
              <w:left w:val="single" w:sz="2" w:space="0" w:color="000000"/>
              <w:bottom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2018</w:t>
            </w:r>
          </w:p>
        </w:tc>
        <w:tc>
          <w:tcPr>
            <w:tcW w:w="1928" w:type="dxa"/>
            <w:tcBorders>
              <w:left w:val="single" w:sz="2" w:space="0" w:color="000000"/>
              <w:bottom w:val="single" w:sz="2" w:space="0" w:color="000000"/>
            </w:tcBorders>
            <w:tcMar>
              <w:top w:w="55" w:type="dxa"/>
              <w:left w:w="55" w:type="dxa"/>
              <w:bottom w:w="55" w:type="dxa"/>
              <w:right w:w="55" w:type="dxa"/>
            </w:tcMar>
            <w:vAlign w:val="bottom"/>
          </w:tcPr>
          <w:p w:rsidR="00F27519" w:rsidRPr="008647E2" w:rsidRDefault="008647E2" w:rsidP="00837D78">
            <w:pPr>
              <w:jc w:val="right"/>
              <w:rPr>
                <w:rFonts w:ascii="Times New Roman" w:eastAsia="Andale Sans UI" w:hAnsi="Times New Roman" w:cs="Times New Roman"/>
                <w:kern w:val="3"/>
                <w:sz w:val="24"/>
                <w:szCs w:val="24"/>
                <w:lang w:val="de-DE" w:eastAsia="ja-JP" w:bidi="fa-IR"/>
              </w:rPr>
            </w:pPr>
            <w:r w:rsidRPr="008647E2">
              <w:rPr>
                <w:rFonts w:ascii="Times New Roman" w:hAnsi="Times New Roman" w:cs="Times New Roman"/>
                <w:sz w:val="24"/>
                <w:szCs w:val="24"/>
              </w:rPr>
              <w:t>€ 245.274,16</w:t>
            </w:r>
          </w:p>
        </w:tc>
        <w:tc>
          <w:tcPr>
            <w:tcW w:w="1927" w:type="dxa"/>
            <w:tcBorders>
              <w:left w:val="single" w:sz="2" w:space="0" w:color="000000"/>
              <w:bottom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12</w:t>
            </w:r>
          </w:p>
        </w:tc>
        <w:tc>
          <w:tcPr>
            <w:tcW w:w="1927" w:type="dxa"/>
            <w:tcBorders>
              <w:left w:val="single" w:sz="2" w:space="0" w:color="000000"/>
              <w:bottom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4</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1</w:t>
            </w:r>
          </w:p>
        </w:tc>
      </w:tr>
      <w:tr w:rsidR="00F27519" w:rsidRPr="00F27519" w:rsidTr="008647E2">
        <w:tc>
          <w:tcPr>
            <w:tcW w:w="1505" w:type="dxa"/>
            <w:tcBorders>
              <w:left w:val="single" w:sz="2" w:space="0" w:color="000000"/>
              <w:bottom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2019</w:t>
            </w:r>
          </w:p>
        </w:tc>
        <w:tc>
          <w:tcPr>
            <w:tcW w:w="1928" w:type="dxa"/>
            <w:tcBorders>
              <w:left w:val="single" w:sz="2" w:space="0" w:color="000000"/>
              <w:bottom w:val="single" w:sz="2" w:space="0" w:color="000000"/>
            </w:tcBorders>
            <w:tcMar>
              <w:top w:w="55" w:type="dxa"/>
              <w:left w:w="55" w:type="dxa"/>
              <w:bottom w:w="55" w:type="dxa"/>
              <w:right w:w="55" w:type="dxa"/>
            </w:tcMar>
            <w:vAlign w:val="bottom"/>
          </w:tcPr>
          <w:p w:rsidR="00F27519" w:rsidRPr="008647E2" w:rsidRDefault="008647E2" w:rsidP="00837D78">
            <w:pPr>
              <w:jc w:val="right"/>
              <w:rPr>
                <w:rFonts w:ascii="Times New Roman" w:eastAsia="Andale Sans UI" w:hAnsi="Times New Roman" w:cs="Times New Roman"/>
                <w:kern w:val="3"/>
                <w:sz w:val="24"/>
                <w:szCs w:val="24"/>
                <w:lang w:val="de-DE" w:eastAsia="ja-JP" w:bidi="fa-IR"/>
              </w:rPr>
            </w:pPr>
            <w:r w:rsidRPr="008647E2">
              <w:rPr>
                <w:rFonts w:ascii="Times New Roman" w:hAnsi="Times New Roman" w:cs="Times New Roman"/>
                <w:sz w:val="24"/>
                <w:szCs w:val="24"/>
              </w:rPr>
              <w:t>€ 236.935,30</w:t>
            </w:r>
          </w:p>
        </w:tc>
        <w:tc>
          <w:tcPr>
            <w:tcW w:w="1927" w:type="dxa"/>
            <w:tcBorders>
              <w:left w:val="single" w:sz="2" w:space="0" w:color="000000"/>
              <w:bottom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12</w:t>
            </w:r>
          </w:p>
        </w:tc>
        <w:tc>
          <w:tcPr>
            <w:tcW w:w="1927" w:type="dxa"/>
            <w:tcBorders>
              <w:left w:val="single" w:sz="2" w:space="0" w:color="000000"/>
              <w:bottom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4</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F27519" w:rsidRPr="00F27519" w:rsidRDefault="00F27519" w:rsidP="008647E2">
            <w:pPr>
              <w:numPr>
                <w:ilvl w:val="0"/>
                <w:numId w:val="7"/>
              </w:numPr>
              <w:suppressLineNumbers/>
              <w:suppressAutoHyphens/>
              <w:spacing w:after="0" w:line="240" w:lineRule="auto"/>
              <w:ind w:left="426"/>
              <w:jc w:val="center"/>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1</w:t>
            </w:r>
          </w:p>
        </w:tc>
      </w:tr>
    </w:tbl>
    <w:p w:rsidR="002E13B3" w:rsidRPr="00F27519" w:rsidRDefault="002E13B3" w:rsidP="002E13B3">
      <w:pPr>
        <w:suppressAutoHyphens/>
        <w:spacing w:after="0" w:line="240" w:lineRule="auto"/>
        <w:ind w:left="426"/>
        <w:jc w:val="both"/>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val="de-DE" w:eastAsia="ja-JP" w:bidi="fa-IR"/>
        </w:rPr>
        <w:t xml:space="preserve">Per </w:t>
      </w:r>
      <w:proofErr w:type="spellStart"/>
      <w:r>
        <w:rPr>
          <w:rFonts w:ascii="Times New Roman" w:eastAsia="Andale Sans UI" w:hAnsi="Times New Roman" w:cs="Tahoma"/>
          <w:kern w:val="3"/>
          <w:sz w:val="24"/>
          <w:szCs w:val="24"/>
          <w:lang w:val="de-DE" w:eastAsia="ja-JP" w:bidi="fa-IR"/>
        </w:rPr>
        <w:t>l’anno</w:t>
      </w:r>
      <w:proofErr w:type="spellEnd"/>
      <w:r>
        <w:rPr>
          <w:rFonts w:ascii="Times New Roman" w:eastAsia="Andale Sans UI" w:hAnsi="Times New Roman" w:cs="Tahoma"/>
          <w:kern w:val="3"/>
          <w:sz w:val="24"/>
          <w:szCs w:val="24"/>
          <w:lang w:val="de-DE" w:eastAsia="ja-JP" w:bidi="fa-IR"/>
        </w:rPr>
        <w:t xml:space="preserve"> 2020 </w:t>
      </w:r>
      <w:proofErr w:type="spellStart"/>
      <w:r>
        <w:rPr>
          <w:rFonts w:ascii="Times New Roman" w:eastAsia="Andale Sans UI" w:hAnsi="Times New Roman" w:cs="Tahoma"/>
          <w:kern w:val="3"/>
          <w:sz w:val="24"/>
          <w:szCs w:val="24"/>
          <w:lang w:val="de-DE" w:eastAsia="ja-JP" w:bidi="fa-IR"/>
        </w:rPr>
        <w:t>annotare</w:t>
      </w:r>
      <w:proofErr w:type="spellEnd"/>
      <w:r>
        <w:rPr>
          <w:rFonts w:ascii="Times New Roman" w:eastAsia="Andale Sans UI" w:hAnsi="Times New Roman" w:cs="Tahoma"/>
          <w:kern w:val="3"/>
          <w:sz w:val="24"/>
          <w:szCs w:val="24"/>
          <w:lang w:val="de-DE" w:eastAsia="ja-JP" w:bidi="fa-IR"/>
        </w:rPr>
        <w:t xml:space="preserve"> la </w:t>
      </w:r>
      <w:proofErr w:type="spellStart"/>
      <w:r>
        <w:rPr>
          <w:rFonts w:ascii="Times New Roman" w:eastAsia="Andale Sans UI" w:hAnsi="Times New Roman" w:cs="Tahoma"/>
          <w:kern w:val="3"/>
          <w:sz w:val="24"/>
          <w:szCs w:val="24"/>
          <w:lang w:val="de-DE" w:eastAsia="ja-JP" w:bidi="fa-IR"/>
        </w:rPr>
        <w:t>prenotazione</w:t>
      </w:r>
      <w:proofErr w:type="spellEnd"/>
      <w:r>
        <w:rPr>
          <w:rFonts w:ascii="Times New Roman" w:eastAsia="Andale Sans UI" w:hAnsi="Times New Roman" w:cs="Tahoma"/>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 xml:space="preserve">sul </w:t>
      </w:r>
      <w:proofErr w:type="spellStart"/>
      <w:r w:rsidRPr="00F27519">
        <w:rPr>
          <w:rFonts w:ascii="Times New Roman" w:eastAsia="Andale Sans UI" w:hAnsi="Times New Roman" w:cs="Tahoma"/>
          <w:kern w:val="3"/>
          <w:sz w:val="24"/>
          <w:szCs w:val="24"/>
          <w:lang w:val="de-DE" w:eastAsia="ja-JP" w:bidi="fa-IR"/>
        </w:rPr>
        <w:t>capitolo</w:t>
      </w:r>
      <w:proofErr w:type="spellEnd"/>
      <w:r>
        <w:rPr>
          <w:rFonts w:ascii="Times New Roman" w:eastAsia="Andale Sans UI" w:hAnsi="Times New Roman" w:cs="Tahoma"/>
          <w:kern w:val="3"/>
          <w:sz w:val="24"/>
          <w:szCs w:val="24"/>
          <w:lang w:val="de-DE" w:eastAsia="ja-JP" w:bidi="fa-IR"/>
        </w:rPr>
        <w:t xml:space="preserve"> n.</w:t>
      </w:r>
      <w:r w:rsidRPr="00F27519">
        <w:rPr>
          <w:rFonts w:ascii="Times New Roman" w:eastAsia="Andale Sans UI" w:hAnsi="Times New Roman" w:cs="Tahoma"/>
          <w:kern w:val="3"/>
          <w:sz w:val="24"/>
          <w:szCs w:val="24"/>
          <w:lang w:val="de-DE" w:eastAsia="ja-JP" w:bidi="fa-IR"/>
        </w:rPr>
        <w:t xml:space="preserve">  199311 </w:t>
      </w:r>
      <w:proofErr w:type="spellStart"/>
      <w:r w:rsidRPr="00F27519">
        <w:rPr>
          <w:rFonts w:ascii="Times New Roman" w:eastAsia="Andale Sans UI" w:hAnsi="Times New Roman" w:cs="Tahoma"/>
          <w:kern w:val="3"/>
          <w:sz w:val="24"/>
          <w:szCs w:val="24"/>
          <w:lang w:val="de-DE" w:eastAsia="ja-JP" w:bidi="fa-IR"/>
        </w:rPr>
        <w:t>denominato</w:t>
      </w:r>
      <w:proofErr w:type="spellEnd"/>
      <w:r w:rsidRPr="00F27519">
        <w:rPr>
          <w:rFonts w:ascii="Times New Roman" w:eastAsia="Andale Sans UI" w:hAnsi="Times New Roman" w:cs="Tahoma"/>
          <w:kern w:val="3"/>
          <w:sz w:val="24"/>
          <w:szCs w:val="24"/>
          <w:lang w:val="de-DE" w:eastAsia="ja-JP" w:bidi="fa-IR"/>
        </w:rPr>
        <w:t>.</w:t>
      </w:r>
      <w:r>
        <w:rPr>
          <w:rFonts w:ascii="Times New Roman" w:eastAsia="Andale Sans UI" w:hAnsi="Times New Roman" w:cs="Tahoma"/>
          <w:kern w:val="3"/>
          <w:sz w:val="24"/>
          <w:szCs w:val="24"/>
          <w:lang w:val="de-DE" w:eastAsia="ja-JP" w:bidi="fa-IR"/>
        </w:rPr>
        <w:t>“</w:t>
      </w:r>
      <w:r w:rsidRPr="00F27519">
        <w:rPr>
          <w:rFonts w:ascii="Times New Roman" w:eastAsia="Andale Sans UI" w:hAnsi="Times New Roman" w:cs="Tahoma"/>
          <w:kern w:val="3"/>
          <w:sz w:val="24"/>
          <w:szCs w:val="24"/>
          <w:lang w:val="de-DE" w:eastAsia="ja-JP" w:bidi="fa-IR"/>
        </w:rPr>
        <w:t>PON Metro 2014-2020. Asse 3</w:t>
      </w:r>
      <w:r>
        <w:rPr>
          <w:rFonts w:ascii="Times New Roman" w:eastAsia="Andale Sans UI" w:hAnsi="Times New Roman" w:cs="Tahoma"/>
          <w:kern w:val="3"/>
          <w:sz w:val="24"/>
          <w:szCs w:val="24"/>
          <w:lang w:val="de-DE" w:eastAsia="ja-JP" w:bidi="fa-IR"/>
        </w:rPr>
        <w:t xml:space="preserve">) di € </w:t>
      </w:r>
      <w:bookmarkStart w:id="4" w:name="_GoBack"/>
      <w:r>
        <w:rPr>
          <w:rFonts w:ascii="Times New Roman" w:eastAsia="Andale Sans UI" w:hAnsi="Times New Roman" w:cs="Tahoma"/>
          <w:kern w:val="3"/>
          <w:sz w:val="24"/>
          <w:szCs w:val="24"/>
          <w:lang w:val="de-DE" w:eastAsia="ja-JP" w:bidi="fa-IR"/>
        </w:rPr>
        <w:t>236.097,13</w:t>
      </w:r>
      <w:bookmarkEnd w:id="4"/>
    </w:p>
    <w:p w:rsidR="002E13B3" w:rsidRDefault="002E13B3" w:rsidP="002056B5">
      <w:pPr>
        <w:spacing w:after="0" w:line="240" w:lineRule="auto"/>
        <w:ind w:left="426"/>
        <w:jc w:val="both"/>
        <w:rPr>
          <w:rFonts w:ascii="Times New Roman" w:eastAsia="Andale Sans UI" w:hAnsi="Times New Roman" w:cs="Tahoma"/>
          <w:kern w:val="3"/>
          <w:sz w:val="24"/>
          <w:szCs w:val="24"/>
          <w:lang w:val="de-DE" w:eastAsia="ja-JP" w:bidi="fa-IR"/>
        </w:rPr>
      </w:pPr>
    </w:p>
    <w:p w:rsidR="00F27519" w:rsidRDefault="002056B5" w:rsidP="002E13B3">
      <w:pPr>
        <w:spacing w:after="0" w:line="240" w:lineRule="auto"/>
        <w:ind w:left="426"/>
        <w:jc w:val="both"/>
        <w:rPr>
          <w:rFonts w:ascii="Times New Roman" w:eastAsia="Andale Sans UI" w:hAnsi="Times New Roman" w:cs="Tahoma"/>
          <w:kern w:val="3"/>
          <w:sz w:val="24"/>
          <w:szCs w:val="24"/>
          <w:lang w:val="de-DE" w:eastAsia="ja-JP" w:bidi="fa-IR"/>
        </w:rPr>
      </w:pPr>
      <w:r w:rsidRPr="002056B5">
        <w:rPr>
          <w:rFonts w:ascii="Times New Roman" w:eastAsia="Andale Sans UI" w:hAnsi="Times New Roman" w:cs="Tahoma"/>
          <w:kern w:val="3"/>
          <w:sz w:val="24"/>
          <w:szCs w:val="24"/>
          <w:lang w:val="de-DE" w:eastAsia="ja-JP" w:bidi="fa-IR"/>
        </w:rPr>
        <w:t>Il</w:t>
      </w:r>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contratto</w:t>
      </w:r>
      <w:proofErr w:type="spellEnd"/>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sara</w:t>
      </w:r>
      <w:proofErr w:type="spellEnd"/>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stipulato</w:t>
      </w:r>
      <w:proofErr w:type="spellEnd"/>
      <w:r w:rsidR="00F27519" w:rsidRPr="002056B5">
        <w:rPr>
          <w:rFonts w:ascii="Times New Roman" w:eastAsia="Andale Sans UI" w:hAnsi="Times New Roman" w:cs="Tahoma"/>
          <w:kern w:val="3"/>
          <w:sz w:val="24"/>
          <w:szCs w:val="24"/>
          <w:lang w:val="de-DE" w:eastAsia="ja-JP" w:bidi="fa-IR"/>
        </w:rPr>
        <w:t xml:space="preserve"> in forma pubblica amministrativa a cura dell'ufficiale rogante della stazione appaltante in modalità elettonica ai sensi dell'art. 32 co. 14 del </w:t>
      </w:r>
      <w:proofErr w:type="spellStart"/>
      <w:r w:rsidR="00F27519" w:rsidRPr="002056B5">
        <w:rPr>
          <w:rFonts w:ascii="Times New Roman" w:eastAsia="Andale Sans UI" w:hAnsi="Times New Roman" w:cs="Tahoma"/>
          <w:kern w:val="3"/>
          <w:sz w:val="24"/>
          <w:szCs w:val="24"/>
          <w:lang w:val="de-DE" w:eastAsia="ja-JP" w:bidi="fa-IR"/>
        </w:rPr>
        <w:t>Codice</w:t>
      </w:r>
      <w:proofErr w:type="spellEnd"/>
      <w:r w:rsidR="00F27519" w:rsidRPr="002056B5">
        <w:rPr>
          <w:rFonts w:ascii="Times New Roman" w:eastAsia="Andale Sans UI" w:hAnsi="Times New Roman" w:cs="Tahoma"/>
          <w:kern w:val="3"/>
          <w:sz w:val="24"/>
          <w:szCs w:val="24"/>
          <w:lang w:val="de-DE" w:eastAsia="ja-JP" w:bidi="fa-IR"/>
        </w:rPr>
        <w:t xml:space="preserve"> e </w:t>
      </w:r>
      <w:proofErr w:type="spellStart"/>
      <w:r w:rsidR="00F27519" w:rsidRPr="002056B5">
        <w:rPr>
          <w:rFonts w:ascii="Times New Roman" w:eastAsia="Andale Sans UI" w:hAnsi="Times New Roman" w:cs="Tahoma"/>
          <w:kern w:val="3"/>
          <w:sz w:val="24"/>
          <w:szCs w:val="24"/>
          <w:lang w:val="de-DE" w:eastAsia="ja-JP" w:bidi="fa-IR"/>
        </w:rPr>
        <w:t>secondo</w:t>
      </w:r>
      <w:proofErr w:type="spellEnd"/>
      <w:r w:rsidR="00F27519" w:rsidRPr="002056B5">
        <w:rPr>
          <w:rFonts w:ascii="Times New Roman" w:eastAsia="Andale Sans UI" w:hAnsi="Times New Roman" w:cs="Tahoma"/>
          <w:kern w:val="3"/>
          <w:sz w:val="24"/>
          <w:szCs w:val="24"/>
          <w:lang w:val="de-DE" w:eastAsia="ja-JP" w:bidi="fa-IR"/>
        </w:rPr>
        <w:t xml:space="preserve"> le </w:t>
      </w:r>
      <w:proofErr w:type="spellStart"/>
      <w:r w:rsidR="00F27519" w:rsidRPr="002056B5">
        <w:rPr>
          <w:rFonts w:ascii="Times New Roman" w:eastAsia="Andale Sans UI" w:hAnsi="Times New Roman" w:cs="Tahoma"/>
          <w:kern w:val="3"/>
          <w:sz w:val="24"/>
          <w:szCs w:val="24"/>
          <w:lang w:val="de-DE" w:eastAsia="ja-JP" w:bidi="fa-IR"/>
        </w:rPr>
        <w:t>modalità</w:t>
      </w:r>
      <w:proofErr w:type="spellEnd"/>
      <w:r w:rsidR="00F27519" w:rsidRPr="002056B5">
        <w:rPr>
          <w:rFonts w:ascii="Times New Roman" w:eastAsia="Andale Sans UI" w:hAnsi="Times New Roman" w:cs="Tahoma"/>
          <w:kern w:val="3"/>
          <w:sz w:val="24"/>
          <w:szCs w:val="24"/>
          <w:lang w:val="de-DE" w:eastAsia="ja-JP" w:bidi="fa-IR"/>
        </w:rPr>
        <w:t xml:space="preserve"> di </w:t>
      </w:r>
      <w:proofErr w:type="spellStart"/>
      <w:r w:rsidR="00F27519" w:rsidRPr="002056B5">
        <w:rPr>
          <w:rFonts w:ascii="Times New Roman" w:eastAsia="Andale Sans UI" w:hAnsi="Times New Roman" w:cs="Tahoma"/>
          <w:kern w:val="3"/>
          <w:sz w:val="24"/>
          <w:szCs w:val="24"/>
          <w:lang w:val="de-DE" w:eastAsia="ja-JP" w:bidi="fa-IR"/>
        </w:rPr>
        <w:t>cu</w:t>
      </w:r>
      <w:r w:rsidRPr="002056B5">
        <w:rPr>
          <w:rFonts w:ascii="Times New Roman" w:eastAsia="Andale Sans UI" w:hAnsi="Times New Roman" w:cs="Tahoma"/>
          <w:kern w:val="3"/>
          <w:sz w:val="24"/>
          <w:szCs w:val="24"/>
          <w:lang w:val="de-DE" w:eastAsia="ja-JP" w:bidi="fa-IR"/>
        </w:rPr>
        <w:t>i</w:t>
      </w:r>
      <w:proofErr w:type="spellEnd"/>
      <w:r w:rsidRPr="002056B5">
        <w:rPr>
          <w:rFonts w:ascii="Times New Roman" w:eastAsia="Andale Sans UI" w:hAnsi="Times New Roman" w:cs="Tahoma"/>
          <w:kern w:val="3"/>
          <w:sz w:val="24"/>
          <w:szCs w:val="24"/>
          <w:lang w:val="de-DE" w:eastAsia="ja-JP" w:bidi="fa-IR"/>
        </w:rPr>
        <w:t xml:space="preserve"> alla </w:t>
      </w:r>
      <w:proofErr w:type="spellStart"/>
      <w:r w:rsidRPr="002056B5">
        <w:rPr>
          <w:rFonts w:ascii="Times New Roman" w:eastAsia="Andale Sans UI" w:hAnsi="Times New Roman" w:cs="Tahoma"/>
          <w:kern w:val="3"/>
          <w:sz w:val="24"/>
          <w:szCs w:val="24"/>
          <w:lang w:val="de-DE" w:eastAsia="ja-JP" w:bidi="fa-IR"/>
        </w:rPr>
        <w:t>Delibera</w:t>
      </w:r>
      <w:proofErr w:type="spellEnd"/>
      <w:r w:rsidRPr="002056B5">
        <w:rPr>
          <w:rFonts w:ascii="Times New Roman" w:eastAsia="Andale Sans UI" w:hAnsi="Times New Roman" w:cs="Tahoma"/>
          <w:kern w:val="3"/>
          <w:sz w:val="24"/>
          <w:szCs w:val="24"/>
          <w:lang w:val="de-DE" w:eastAsia="ja-JP" w:bidi="fa-IR"/>
        </w:rPr>
        <w:t xml:space="preserve"> di G.C 146/2016. L</w:t>
      </w:r>
      <w:r w:rsidR="00F27519" w:rsidRPr="002056B5">
        <w:rPr>
          <w:rFonts w:ascii="Times New Roman" w:eastAsia="Andale Sans UI" w:hAnsi="Times New Roman" w:cs="Tahoma"/>
          <w:kern w:val="3"/>
          <w:sz w:val="24"/>
          <w:szCs w:val="24"/>
          <w:lang w:val="de-DE" w:eastAsia="ja-JP" w:bidi="fa-IR"/>
        </w:rPr>
        <w:t xml:space="preserve">e </w:t>
      </w:r>
      <w:proofErr w:type="spellStart"/>
      <w:r w:rsidR="00F27519" w:rsidRPr="002056B5">
        <w:rPr>
          <w:rFonts w:ascii="Times New Roman" w:eastAsia="Andale Sans UI" w:hAnsi="Times New Roman" w:cs="Tahoma"/>
          <w:kern w:val="3"/>
          <w:sz w:val="24"/>
          <w:szCs w:val="24"/>
          <w:lang w:val="de-DE" w:eastAsia="ja-JP" w:bidi="fa-IR"/>
        </w:rPr>
        <w:t>c</w:t>
      </w:r>
      <w:r w:rsidRPr="002056B5">
        <w:rPr>
          <w:rFonts w:ascii="Times New Roman" w:eastAsia="Andale Sans UI" w:hAnsi="Times New Roman" w:cs="Tahoma"/>
          <w:kern w:val="3"/>
          <w:sz w:val="24"/>
          <w:szCs w:val="24"/>
          <w:lang w:val="de-DE" w:eastAsia="ja-JP" w:bidi="fa-IR"/>
        </w:rPr>
        <w:t>la</w:t>
      </w:r>
      <w:r w:rsidR="00F27519" w:rsidRPr="002056B5">
        <w:rPr>
          <w:rFonts w:ascii="Times New Roman" w:eastAsia="Andale Sans UI" w:hAnsi="Times New Roman" w:cs="Tahoma"/>
          <w:kern w:val="3"/>
          <w:sz w:val="24"/>
          <w:szCs w:val="24"/>
          <w:lang w:val="de-DE" w:eastAsia="ja-JP" w:bidi="fa-IR"/>
        </w:rPr>
        <w:t>usole</w:t>
      </w:r>
      <w:proofErr w:type="spellEnd"/>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essenziali</w:t>
      </w:r>
      <w:proofErr w:type="spellEnd"/>
      <w:r w:rsidR="00F27519" w:rsidRPr="002056B5">
        <w:rPr>
          <w:rFonts w:ascii="Times New Roman" w:eastAsia="Andale Sans UI" w:hAnsi="Times New Roman" w:cs="Tahoma"/>
          <w:kern w:val="3"/>
          <w:sz w:val="24"/>
          <w:szCs w:val="24"/>
          <w:lang w:val="de-DE" w:eastAsia="ja-JP" w:bidi="fa-IR"/>
        </w:rPr>
        <w:t xml:space="preserve"> del </w:t>
      </w:r>
      <w:proofErr w:type="spellStart"/>
      <w:r w:rsidR="00F27519" w:rsidRPr="002056B5">
        <w:rPr>
          <w:rFonts w:ascii="Times New Roman" w:eastAsia="Andale Sans UI" w:hAnsi="Times New Roman" w:cs="Tahoma"/>
          <w:kern w:val="3"/>
          <w:sz w:val="24"/>
          <w:szCs w:val="24"/>
          <w:lang w:val="de-DE" w:eastAsia="ja-JP" w:bidi="fa-IR"/>
        </w:rPr>
        <w:t>contratto</w:t>
      </w:r>
      <w:proofErr w:type="spellEnd"/>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sono</w:t>
      </w:r>
      <w:proofErr w:type="spellEnd"/>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contenute</w:t>
      </w:r>
      <w:proofErr w:type="spellEnd"/>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nel</w:t>
      </w:r>
      <w:proofErr w:type="spellEnd"/>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Csa</w:t>
      </w:r>
      <w:proofErr w:type="spellEnd"/>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parte</w:t>
      </w:r>
      <w:proofErr w:type="spellEnd"/>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integrante</w:t>
      </w:r>
      <w:proofErr w:type="spellEnd"/>
      <w:r w:rsidR="00F27519" w:rsidRPr="002056B5">
        <w:rPr>
          <w:rFonts w:ascii="Times New Roman" w:eastAsia="Andale Sans UI" w:hAnsi="Times New Roman" w:cs="Tahoma"/>
          <w:kern w:val="3"/>
          <w:sz w:val="24"/>
          <w:szCs w:val="24"/>
          <w:lang w:val="de-DE" w:eastAsia="ja-JP" w:bidi="fa-IR"/>
        </w:rPr>
        <w:t xml:space="preserve"> del </w:t>
      </w:r>
      <w:proofErr w:type="spellStart"/>
      <w:r w:rsidR="00F27519" w:rsidRPr="002056B5">
        <w:rPr>
          <w:rFonts w:ascii="Times New Roman" w:eastAsia="Andale Sans UI" w:hAnsi="Times New Roman" w:cs="Tahoma"/>
          <w:kern w:val="3"/>
          <w:sz w:val="24"/>
          <w:szCs w:val="24"/>
          <w:lang w:val="de-DE" w:eastAsia="ja-JP" w:bidi="fa-IR"/>
        </w:rPr>
        <w:t>presente</w:t>
      </w:r>
      <w:proofErr w:type="spellEnd"/>
      <w:r w:rsidR="00F27519" w:rsidRPr="002056B5">
        <w:rPr>
          <w:rFonts w:ascii="Times New Roman" w:eastAsia="Andale Sans UI" w:hAnsi="Times New Roman" w:cs="Tahoma"/>
          <w:kern w:val="3"/>
          <w:sz w:val="24"/>
          <w:szCs w:val="24"/>
          <w:lang w:val="de-DE" w:eastAsia="ja-JP" w:bidi="fa-IR"/>
        </w:rPr>
        <w:t xml:space="preserve"> </w:t>
      </w:r>
      <w:proofErr w:type="spellStart"/>
      <w:r w:rsidR="00F27519" w:rsidRPr="002056B5">
        <w:rPr>
          <w:rFonts w:ascii="Times New Roman" w:eastAsia="Andale Sans UI" w:hAnsi="Times New Roman" w:cs="Tahoma"/>
          <w:kern w:val="3"/>
          <w:sz w:val="24"/>
          <w:szCs w:val="24"/>
          <w:lang w:val="de-DE" w:eastAsia="ja-JP" w:bidi="fa-IR"/>
        </w:rPr>
        <w:t>provvedimento</w:t>
      </w:r>
      <w:proofErr w:type="spellEnd"/>
      <w:r w:rsidR="00F27519" w:rsidRPr="002056B5">
        <w:rPr>
          <w:rFonts w:ascii="Times New Roman" w:eastAsia="Andale Sans UI" w:hAnsi="Times New Roman" w:cs="Tahoma"/>
          <w:kern w:val="3"/>
          <w:sz w:val="24"/>
          <w:szCs w:val="24"/>
          <w:lang w:val="de-DE" w:eastAsia="ja-JP" w:bidi="fa-IR"/>
        </w:rPr>
        <w:t>.</w:t>
      </w:r>
    </w:p>
    <w:p w:rsidR="002E13B3" w:rsidRPr="00F27519" w:rsidRDefault="002E13B3" w:rsidP="002E13B3">
      <w:pPr>
        <w:spacing w:after="0" w:line="240" w:lineRule="auto"/>
        <w:ind w:left="426"/>
        <w:jc w:val="both"/>
        <w:rPr>
          <w:rFonts w:ascii="Times New Roman" w:eastAsia="Andale Sans UI" w:hAnsi="Times New Roman" w:cs="Tahoma"/>
          <w:kern w:val="3"/>
          <w:sz w:val="24"/>
          <w:szCs w:val="24"/>
          <w:lang w:val="de-DE" w:eastAsia="ja-JP" w:bidi="fa-IR"/>
        </w:rPr>
      </w:pPr>
    </w:p>
    <w:p w:rsidR="00F27519" w:rsidRPr="00F27519" w:rsidRDefault="00276147" w:rsidP="00276147">
      <w:pPr>
        <w:suppressAutoHyphens/>
        <w:spacing w:after="0" w:line="240" w:lineRule="auto"/>
        <w:ind w:left="426"/>
        <w:jc w:val="both"/>
        <w:rPr>
          <w:rFonts w:ascii="Times New Roman" w:eastAsia="Andale Sans UI" w:hAnsi="Times New Roman" w:cs="Tahoma"/>
          <w:bCs/>
          <w:kern w:val="3"/>
          <w:sz w:val="24"/>
          <w:szCs w:val="24"/>
          <w:lang w:val="de-DE" w:eastAsia="ja-JP" w:bidi="fa-IR"/>
        </w:rPr>
      </w:pPr>
      <w:r>
        <w:rPr>
          <w:rFonts w:ascii="Times New Roman" w:eastAsia="Andale Sans UI" w:hAnsi="Times New Roman" w:cs="Tahoma"/>
          <w:bCs/>
          <w:kern w:val="3"/>
          <w:sz w:val="24"/>
          <w:szCs w:val="24"/>
          <w:lang w:val="de-DE" w:eastAsia="ja-JP" w:bidi="fa-IR"/>
        </w:rPr>
        <w:t>c</w:t>
      </w:r>
      <w:r w:rsidR="00F27519" w:rsidRPr="00F27519">
        <w:rPr>
          <w:rFonts w:ascii="Times New Roman" w:eastAsia="Andale Sans UI" w:hAnsi="Times New Roman" w:cs="Tahoma"/>
          <w:bCs/>
          <w:kern w:val="3"/>
          <w:sz w:val="24"/>
          <w:szCs w:val="24"/>
          <w:lang w:val="de-DE" w:eastAsia="ja-JP" w:bidi="fa-IR"/>
        </w:rPr>
        <w:t>he il RUP è il Dirigente pro tempore del Servizio Contrasto delle nuove povertà e rete delle emergenze sociali Dott.ssa Rosaria Ferone</w:t>
      </w:r>
    </w:p>
    <w:p w:rsidR="00457D3F" w:rsidRDefault="00457D3F" w:rsidP="00276147">
      <w:pPr>
        <w:suppressAutoHyphens/>
        <w:spacing w:after="0" w:line="240" w:lineRule="auto"/>
        <w:ind w:left="426"/>
        <w:jc w:val="both"/>
        <w:rPr>
          <w:rFonts w:ascii="Times New Roman" w:eastAsia="Andale Sans UI" w:hAnsi="Times New Roman" w:cs="Tahoma"/>
          <w:b/>
          <w:bCs/>
          <w:kern w:val="3"/>
          <w:sz w:val="24"/>
          <w:szCs w:val="24"/>
          <w:lang w:val="de-DE" w:eastAsia="ja-JP" w:bidi="fa-IR"/>
        </w:rPr>
      </w:pPr>
    </w:p>
    <w:p w:rsidR="00F27519" w:rsidRDefault="00F27519" w:rsidP="00276147">
      <w:pPr>
        <w:suppressAutoHyphens/>
        <w:spacing w:after="0" w:line="240" w:lineRule="auto"/>
        <w:ind w:left="426"/>
        <w:jc w:val="both"/>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b/>
          <w:bCs/>
          <w:kern w:val="3"/>
          <w:sz w:val="24"/>
          <w:szCs w:val="24"/>
          <w:lang w:val="de-DE" w:eastAsia="ja-JP" w:bidi="fa-IR"/>
        </w:rPr>
        <w:t xml:space="preserve">di </w:t>
      </w:r>
      <w:proofErr w:type="spellStart"/>
      <w:r w:rsidRPr="00F27519">
        <w:rPr>
          <w:rFonts w:ascii="Times New Roman" w:eastAsia="Andale Sans UI" w:hAnsi="Times New Roman" w:cs="Tahoma"/>
          <w:b/>
          <w:bCs/>
          <w:kern w:val="3"/>
          <w:sz w:val="24"/>
          <w:szCs w:val="24"/>
          <w:lang w:val="de-DE" w:eastAsia="ja-JP" w:bidi="fa-IR"/>
        </w:rPr>
        <w:t>demandare</w:t>
      </w:r>
      <w:proofErr w:type="spellEnd"/>
      <w:r w:rsidRPr="00F27519">
        <w:rPr>
          <w:rFonts w:ascii="Times New Roman" w:eastAsia="Andale Sans UI" w:hAnsi="Times New Roman" w:cs="Tahoma"/>
          <w:kern w:val="3"/>
          <w:sz w:val="24"/>
          <w:szCs w:val="24"/>
          <w:lang w:val="de-DE" w:eastAsia="ja-JP" w:bidi="fa-IR"/>
        </w:rPr>
        <w:t xml:space="preserve"> al </w:t>
      </w:r>
      <w:proofErr w:type="spellStart"/>
      <w:r w:rsidR="00276147">
        <w:rPr>
          <w:rFonts w:ascii="Times New Roman" w:eastAsia="Andale Sans UI" w:hAnsi="Times New Roman" w:cs="Tahoma"/>
          <w:kern w:val="3"/>
          <w:sz w:val="24"/>
          <w:szCs w:val="24"/>
          <w:lang w:val="de-DE" w:eastAsia="ja-JP" w:bidi="fa-IR"/>
        </w:rPr>
        <w:t>Servizio</w:t>
      </w:r>
      <w:proofErr w:type="spellEnd"/>
      <w:r w:rsidR="00276147">
        <w:rPr>
          <w:rFonts w:ascii="Times New Roman" w:eastAsia="Andale Sans UI" w:hAnsi="Times New Roman" w:cs="Tahoma"/>
          <w:kern w:val="3"/>
          <w:sz w:val="24"/>
          <w:szCs w:val="24"/>
          <w:lang w:val="de-DE" w:eastAsia="ja-JP" w:bidi="fa-IR"/>
        </w:rPr>
        <w:t xml:space="preserve"> </w:t>
      </w:r>
      <w:r w:rsidRPr="00F27519">
        <w:rPr>
          <w:rFonts w:ascii="Times New Roman" w:eastAsia="Andale Sans UI" w:hAnsi="Times New Roman" w:cs="Tahoma"/>
          <w:kern w:val="3"/>
          <w:sz w:val="24"/>
          <w:szCs w:val="24"/>
          <w:lang w:val="de-DE" w:eastAsia="ja-JP" w:bidi="fa-IR"/>
        </w:rPr>
        <w:t>CUAG Area</w:t>
      </w:r>
      <w:r w:rsidR="00276147">
        <w:rPr>
          <w:rFonts w:ascii="Times New Roman" w:eastAsia="Andale Sans UI" w:hAnsi="Times New Roman" w:cs="Tahoma"/>
          <w:kern w:val="3"/>
          <w:sz w:val="24"/>
          <w:szCs w:val="24"/>
          <w:lang w:val="de-DE" w:eastAsia="ja-JP" w:bidi="fa-IR"/>
        </w:rPr>
        <w:t xml:space="preserve"> Gare </w:t>
      </w:r>
      <w:proofErr w:type="spellStart"/>
      <w:r w:rsidRPr="00F27519">
        <w:rPr>
          <w:rFonts w:ascii="Times New Roman" w:eastAsia="Andale Sans UI" w:hAnsi="Times New Roman" w:cs="Tahoma"/>
          <w:kern w:val="3"/>
          <w:sz w:val="24"/>
          <w:szCs w:val="24"/>
          <w:lang w:val="de-DE" w:eastAsia="ja-JP" w:bidi="fa-IR"/>
        </w:rPr>
        <w:t>Forniture</w:t>
      </w:r>
      <w:proofErr w:type="spellEnd"/>
      <w:r w:rsidRPr="00F27519">
        <w:rPr>
          <w:rFonts w:ascii="Times New Roman" w:eastAsia="Andale Sans UI" w:hAnsi="Times New Roman" w:cs="Tahoma"/>
          <w:kern w:val="3"/>
          <w:sz w:val="24"/>
          <w:szCs w:val="24"/>
          <w:lang w:val="de-DE" w:eastAsia="ja-JP" w:bidi="fa-IR"/>
        </w:rPr>
        <w:t xml:space="preserve"> e </w:t>
      </w:r>
      <w:proofErr w:type="spellStart"/>
      <w:r w:rsidRPr="00F27519">
        <w:rPr>
          <w:rFonts w:ascii="Times New Roman" w:eastAsia="Andale Sans UI" w:hAnsi="Times New Roman" w:cs="Tahoma"/>
          <w:kern w:val="3"/>
          <w:sz w:val="24"/>
          <w:szCs w:val="24"/>
          <w:lang w:val="de-DE" w:eastAsia="ja-JP" w:bidi="fa-IR"/>
        </w:rPr>
        <w:t>Servizi</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gli</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adempimenti</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consequenziali</w:t>
      </w:r>
      <w:proofErr w:type="spellEnd"/>
      <w:r w:rsidRPr="00F27519">
        <w:rPr>
          <w:rFonts w:ascii="Times New Roman" w:eastAsia="Andale Sans UI" w:hAnsi="Times New Roman" w:cs="Tahoma"/>
          <w:kern w:val="3"/>
          <w:sz w:val="24"/>
          <w:szCs w:val="24"/>
          <w:lang w:val="de-DE" w:eastAsia="ja-JP" w:bidi="fa-IR"/>
        </w:rPr>
        <w:t xml:space="preserve"> al </w:t>
      </w:r>
      <w:proofErr w:type="spellStart"/>
      <w:r w:rsidRPr="00F27519">
        <w:rPr>
          <w:rFonts w:ascii="Times New Roman" w:eastAsia="Andale Sans UI" w:hAnsi="Times New Roman" w:cs="Tahoma"/>
          <w:kern w:val="3"/>
          <w:sz w:val="24"/>
          <w:szCs w:val="24"/>
          <w:lang w:val="de-DE" w:eastAsia="ja-JP" w:bidi="fa-IR"/>
        </w:rPr>
        <w:t>presente</w:t>
      </w:r>
      <w:proofErr w:type="spellEnd"/>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atto</w:t>
      </w:r>
      <w:proofErr w:type="spellEnd"/>
      <w:r w:rsidRPr="00F27519">
        <w:rPr>
          <w:rFonts w:ascii="Times New Roman" w:eastAsia="Andale Sans UI" w:hAnsi="Times New Roman" w:cs="Tahoma"/>
          <w:kern w:val="3"/>
          <w:sz w:val="24"/>
          <w:szCs w:val="24"/>
          <w:lang w:val="de-DE" w:eastAsia="ja-JP" w:bidi="fa-IR"/>
        </w:rPr>
        <w:t>.</w:t>
      </w:r>
    </w:p>
    <w:p w:rsidR="00B225F4" w:rsidRDefault="00B225F4" w:rsidP="00276147">
      <w:pPr>
        <w:suppressAutoHyphens/>
        <w:spacing w:after="0" w:line="240" w:lineRule="auto"/>
        <w:ind w:left="426"/>
        <w:jc w:val="both"/>
        <w:rPr>
          <w:rFonts w:ascii="Times New Roman" w:eastAsia="Andale Sans UI" w:hAnsi="Times New Roman" w:cs="Tahoma"/>
          <w:kern w:val="3"/>
          <w:sz w:val="24"/>
          <w:szCs w:val="24"/>
          <w:lang w:val="de-DE" w:eastAsia="ja-JP" w:bidi="fa-IR"/>
        </w:rPr>
      </w:pPr>
    </w:p>
    <w:p w:rsidR="00B225F4" w:rsidRDefault="00B225F4" w:rsidP="00276147">
      <w:pPr>
        <w:suppressAutoHyphens/>
        <w:spacing w:after="0" w:line="240" w:lineRule="auto"/>
        <w:ind w:left="426"/>
        <w:jc w:val="both"/>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val="de-DE" w:eastAsia="ja-JP" w:bidi="fa-IR"/>
        </w:rPr>
        <w:t xml:space="preserve">Si </w:t>
      </w:r>
      <w:proofErr w:type="spellStart"/>
      <w:r>
        <w:rPr>
          <w:rFonts w:ascii="Times New Roman" w:eastAsia="Andale Sans UI" w:hAnsi="Times New Roman" w:cs="Tahoma"/>
          <w:kern w:val="3"/>
          <w:sz w:val="24"/>
          <w:szCs w:val="24"/>
          <w:lang w:val="de-DE" w:eastAsia="ja-JP" w:bidi="fa-IR"/>
        </w:rPr>
        <w:t>allegano</w:t>
      </w:r>
      <w:proofErr w:type="spellEnd"/>
      <w:r>
        <w:rPr>
          <w:rFonts w:ascii="Times New Roman" w:eastAsia="Andale Sans UI" w:hAnsi="Times New Roman" w:cs="Tahoma"/>
          <w:kern w:val="3"/>
          <w:sz w:val="24"/>
          <w:szCs w:val="24"/>
          <w:lang w:val="de-DE" w:eastAsia="ja-JP" w:bidi="fa-IR"/>
        </w:rPr>
        <w:t xml:space="preserve"> alla </w:t>
      </w:r>
      <w:proofErr w:type="spellStart"/>
      <w:r>
        <w:rPr>
          <w:rFonts w:ascii="Times New Roman" w:eastAsia="Andale Sans UI" w:hAnsi="Times New Roman" w:cs="Tahoma"/>
          <w:kern w:val="3"/>
          <w:sz w:val="24"/>
          <w:szCs w:val="24"/>
          <w:lang w:val="de-DE" w:eastAsia="ja-JP" w:bidi="fa-IR"/>
        </w:rPr>
        <w:t>presente</w:t>
      </w:r>
      <w:proofErr w:type="spellEnd"/>
      <w:r>
        <w:rPr>
          <w:rFonts w:ascii="Times New Roman" w:eastAsia="Andale Sans UI" w:hAnsi="Times New Roman" w:cs="Tahoma"/>
          <w:kern w:val="3"/>
          <w:sz w:val="24"/>
          <w:szCs w:val="24"/>
          <w:lang w:val="de-DE" w:eastAsia="ja-JP" w:bidi="fa-IR"/>
        </w:rPr>
        <w:t>:</w:t>
      </w:r>
    </w:p>
    <w:p w:rsidR="00B225F4" w:rsidRDefault="00B225F4" w:rsidP="00B225F4">
      <w:pPr>
        <w:pStyle w:val="Paragrafoelenco"/>
        <w:numPr>
          <w:ilvl w:val="1"/>
          <w:numId w:val="7"/>
        </w:numPr>
        <w:spacing w:after="0" w:line="240" w:lineRule="auto"/>
        <w:jc w:val="both"/>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Bando</w:t>
      </w:r>
      <w:proofErr w:type="spellEnd"/>
      <w:r>
        <w:rPr>
          <w:rFonts w:eastAsia="Andale Sans UI" w:cs="Tahoma"/>
          <w:kern w:val="3"/>
          <w:sz w:val="24"/>
          <w:szCs w:val="24"/>
          <w:lang w:val="de-DE" w:eastAsia="ja-JP" w:bidi="fa-IR"/>
        </w:rPr>
        <w:t xml:space="preserve"> di </w:t>
      </w:r>
      <w:proofErr w:type="spellStart"/>
      <w:r>
        <w:rPr>
          <w:rFonts w:eastAsia="Andale Sans UI" w:cs="Tahoma"/>
          <w:kern w:val="3"/>
          <w:sz w:val="24"/>
          <w:szCs w:val="24"/>
          <w:lang w:val="de-DE" w:eastAsia="ja-JP" w:bidi="fa-IR"/>
        </w:rPr>
        <w:t>Gara</w:t>
      </w:r>
      <w:proofErr w:type="spellEnd"/>
    </w:p>
    <w:p w:rsidR="00B225F4" w:rsidRDefault="00B225F4" w:rsidP="00B225F4">
      <w:pPr>
        <w:pStyle w:val="Paragrafoelenco"/>
        <w:numPr>
          <w:ilvl w:val="1"/>
          <w:numId w:val="7"/>
        </w:numPr>
        <w:spacing w:after="0" w:line="240" w:lineRule="auto"/>
        <w:jc w:val="both"/>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Disciplinare</w:t>
      </w:r>
      <w:proofErr w:type="spellEnd"/>
    </w:p>
    <w:p w:rsidR="00B225F4" w:rsidRDefault="00B225F4" w:rsidP="00B225F4">
      <w:pPr>
        <w:pStyle w:val="Paragrafoelenco"/>
        <w:numPr>
          <w:ilvl w:val="1"/>
          <w:numId w:val="7"/>
        </w:numPr>
        <w:spacing w:after="0" w:line="240" w:lineRule="auto"/>
        <w:jc w:val="both"/>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Capitolato</w:t>
      </w:r>
      <w:proofErr w:type="spellEnd"/>
    </w:p>
    <w:p w:rsidR="00B225F4" w:rsidRDefault="00B225F4" w:rsidP="00B225F4">
      <w:pPr>
        <w:pStyle w:val="Paragrafoelenco"/>
        <w:numPr>
          <w:ilvl w:val="1"/>
          <w:numId w:val="7"/>
        </w:numPr>
        <w:spacing w:after="0" w:line="240" w:lineRule="auto"/>
        <w:jc w:val="both"/>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Documento</w:t>
      </w:r>
      <w:proofErr w:type="spellEnd"/>
      <w:r>
        <w:rPr>
          <w:rFonts w:eastAsia="Andale Sans UI" w:cs="Tahoma"/>
          <w:kern w:val="3"/>
          <w:sz w:val="24"/>
          <w:szCs w:val="24"/>
          <w:lang w:val="de-DE" w:eastAsia="ja-JP" w:bidi="fa-IR"/>
        </w:rPr>
        <w:t xml:space="preserve"> di </w:t>
      </w:r>
      <w:proofErr w:type="spellStart"/>
      <w:r>
        <w:rPr>
          <w:rFonts w:eastAsia="Andale Sans UI" w:cs="Tahoma"/>
          <w:kern w:val="3"/>
          <w:sz w:val="24"/>
          <w:szCs w:val="24"/>
          <w:lang w:val="de-DE" w:eastAsia="ja-JP" w:bidi="fa-IR"/>
        </w:rPr>
        <w:t>Gara</w:t>
      </w:r>
      <w:proofErr w:type="spellEnd"/>
      <w:r>
        <w:rPr>
          <w:rFonts w:eastAsia="Andale Sans UI" w:cs="Tahoma"/>
          <w:kern w:val="3"/>
          <w:sz w:val="24"/>
          <w:szCs w:val="24"/>
          <w:lang w:val="de-DE" w:eastAsia="ja-JP" w:bidi="fa-IR"/>
        </w:rPr>
        <w:t xml:space="preserve"> </w:t>
      </w:r>
      <w:proofErr w:type="spellStart"/>
      <w:r>
        <w:rPr>
          <w:rFonts w:eastAsia="Andale Sans UI" w:cs="Tahoma"/>
          <w:kern w:val="3"/>
          <w:sz w:val="24"/>
          <w:szCs w:val="24"/>
          <w:lang w:val="de-DE" w:eastAsia="ja-JP" w:bidi="fa-IR"/>
        </w:rPr>
        <w:t>Unico</w:t>
      </w:r>
      <w:proofErr w:type="spellEnd"/>
      <w:r>
        <w:rPr>
          <w:rFonts w:eastAsia="Andale Sans UI" w:cs="Tahoma"/>
          <w:kern w:val="3"/>
          <w:sz w:val="24"/>
          <w:szCs w:val="24"/>
          <w:lang w:val="de-DE" w:eastAsia="ja-JP" w:bidi="fa-IR"/>
        </w:rPr>
        <w:t xml:space="preserve"> </w:t>
      </w:r>
      <w:proofErr w:type="spellStart"/>
      <w:r>
        <w:rPr>
          <w:rFonts w:eastAsia="Andale Sans UI" w:cs="Tahoma"/>
          <w:kern w:val="3"/>
          <w:sz w:val="24"/>
          <w:szCs w:val="24"/>
          <w:lang w:val="de-DE" w:eastAsia="ja-JP" w:bidi="fa-IR"/>
        </w:rPr>
        <w:t>Europeo</w:t>
      </w:r>
      <w:proofErr w:type="spellEnd"/>
    </w:p>
    <w:p w:rsidR="00B225F4" w:rsidRPr="00B225F4" w:rsidRDefault="00B225F4" w:rsidP="00B225F4">
      <w:pPr>
        <w:pStyle w:val="Paragrafoelenco"/>
        <w:numPr>
          <w:ilvl w:val="1"/>
          <w:numId w:val="7"/>
        </w:numPr>
        <w:spacing w:after="0" w:line="240" w:lineRule="auto"/>
        <w:jc w:val="both"/>
        <w:rPr>
          <w:rFonts w:eastAsia="Andale Sans UI" w:cs="Tahoma"/>
          <w:kern w:val="3"/>
          <w:sz w:val="24"/>
          <w:szCs w:val="24"/>
          <w:lang w:val="de-DE" w:eastAsia="ja-JP" w:bidi="fa-IR"/>
        </w:rPr>
      </w:pPr>
      <w:proofErr w:type="spellStart"/>
      <w:r>
        <w:rPr>
          <w:rFonts w:eastAsia="Andale Sans UI" w:cs="Tahoma"/>
          <w:kern w:val="3"/>
          <w:sz w:val="24"/>
          <w:szCs w:val="24"/>
          <w:lang w:val="de-DE" w:eastAsia="ja-JP" w:bidi="fa-IR"/>
        </w:rPr>
        <w:t>Modello</w:t>
      </w:r>
      <w:proofErr w:type="spellEnd"/>
      <w:r>
        <w:rPr>
          <w:rFonts w:eastAsia="Andale Sans UI" w:cs="Tahoma"/>
          <w:kern w:val="3"/>
          <w:sz w:val="24"/>
          <w:szCs w:val="24"/>
          <w:lang w:val="de-DE" w:eastAsia="ja-JP" w:bidi="fa-IR"/>
        </w:rPr>
        <w:t xml:space="preserve"> </w:t>
      </w:r>
      <w:proofErr w:type="spellStart"/>
      <w:r>
        <w:rPr>
          <w:rFonts w:eastAsia="Andale Sans UI" w:cs="Tahoma"/>
          <w:kern w:val="3"/>
          <w:sz w:val="24"/>
          <w:szCs w:val="24"/>
          <w:lang w:val="de-DE" w:eastAsia="ja-JP" w:bidi="fa-IR"/>
        </w:rPr>
        <w:t>patto</w:t>
      </w:r>
      <w:proofErr w:type="spellEnd"/>
      <w:r>
        <w:rPr>
          <w:rFonts w:eastAsia="Andale Sans UI" w:cs="Tahoma"/>
          <w:kern w:val="3"/>
          <w:sz w:val="24"/>
          <w:szCs w:val="24"/>
          <w:lang w:val="de-DE" w:eastAsia="ja-JP" w:bidi="fa-IR"/>
        </w:rPr>
        <w:t xml:space="preserve"> di </w:t>
      </w:r>
      <w:proofErr w:type="spellStart"/>
      <w:r>
        <w:rPr>
          <w:rFonts w:eastAsia="Andale Sans UI" w:cs="Tahoma"/>
          <w:kern w:val="3"/>
          <w:sz w:val="24"/>
          <w:szCs w:val="24"/>
          <w:lang w:val="de-DE" w:eastAsia="ja-JP" w:bidi="fa-IR"/>
        </w:rPr>
        <w:t>Integrità</w:t>
      </w:r>
      <w:proofErr w:type="spellEnd"/>
    </w:p>
    <w:p w:rsidR="00F27519" w:rsidRPr="00F27519" w:rsidRDefault="00F27519" w:rsidP="002C3532">
      <w:pPr>
        <w:suppressAutoHyphens/>
        <w:spacing w:after="0" w:line="240" w:lineRule="auto"/>
        <w:ind w:left="426"/>
        <w:rPr>
          <w:rFonts w:ascii="Times New Roman" w:eastAsia="Andale Sans UI" w:hAnsi="Times New Roman" w:cs="Tahoma"/>
          <w:kern w:val="3"/>
          <w:sz w:val="24"/>
          <w:szCs w:val="24"/>
          <w:lang w:val="de-DE" w:eastAsia="ja-JP" w:bidi="fa-IR"/>
        </w:rPr>
      </w:pPr>
    </w:p>
    <w:p w:rsidR="00F27519" w:rsidRPr="00F27519" w:rsidRDefault="00F27519" w:rsidP="002C3532">
      <w:pPr>
        <w:suppressAutoHyphens/>
        <w:spacing w:after="0" w:line="240" w:lineRule="auto"/>
        <w:ind w:left="426"/>
        <w:rPr>
          <w:rFonts w:ascii="Times New Roman" w:eastAsia="Andale Sans UI" w:hAnsi="Times New Roman" w:cs="Tahoma"/>
          <w:kern w:val="3"/>
          <w:sz w:val="24"/>
          <w:szCs w:val="24"/>
          <w:lang w:val="de-DE" w:eastAsia="ja-JP" w:bidi="fa-IR"/>
        </w:rPr>
      </w:pPr>
      <w:r w:rsidRPr="00F27519">
        <w:rPr>
          <w:rFonts w:ascii="Times New Roman" w:eastAsia="Andale Sans UI" w:hAnsi="Times New Roman" w:cs="Tahoma"/>
          <w:kern w:val="3"/>
          <w:sz w:val="24"/>
          <w:szCs w:val="24"/>
          <w:lang w:val="de-DE" w:eastAsia="ja-JP" w:bidi="fa-IR"/>
        </w:rPr>
        <w:t xml:space="preserve">Il presente atto si compone di n. </w:t>
      </w:r>
      <w:proofErr w:type="gramStart"/>
      <w:r w:rsidR="00226765">
        <w:rPr>
          <w:rFonts w:ascii="Times New Roman" w:eastAsia="Andale Sans UI" w:hAnsi="Times New Roman" w:cs="Tahoma"/>
          <w:kern w:val="3"/>
          <w:sz w:val="24"/>
          <w:szCs w:val="24"/>
          <w:lang w:val="de-DE" w:eastAsia="ja-JP" w:bidi="fa-IR"/>
        </w:rPr>
        <w:t>5</w:t>
      </w:r>
      <w:r w:rsidRPr="00F27519">
        <w:rPr>
          <w:rFonts w:ascii="Times New Roman" w:eastAsia="Andale Sans UI" w:hAnsi="Times New Roman" w:cs="Tahoma"/>
          <w:kern w:val="3"/>
          <w:sz w:val="24"/>
          <w:szCs w:val="24"/>
          <w:lang w:val="de-DE" w:eastAsia="ja-JP" w:bidi="fa-IR"/>
        </w:rPr>
        <w:t xml:space="preserve">  allegati</w:t>
      </w:r>
      <w:proofErr w:type="gramEnd"/>
      <w:r w:rsidRPr="00F27519">
        <w:rPr>
          <w:rFonts w:ascii="Times New Roman" w:eastAsia="Andale Sans UI" w:hAnsi="Times New Roman" w:cs="Tahoma"/>
          <w:kern w:val="3"/>
          <w:sz w:val="24"/>
          <w:szCs w:val="24"/>
          <w:lang w:val="de-DE" w:eastAsia="ja-JP" w:bidi="fa-IR"/>
        </w:rPr>
        <w:t xml:space="preserve"> per un totale di n. </w:t>
      </w:r>
      <w:r w:rsidR="00226765">
        <w:rPr>
          <w:rFonts w:ascii="Times New Roman" w:eastAsia="Andale Sans UI" w:hAnsi="Times New Roman" w:cs="Tahoma"/>
          <w:kern w:val="3"/>
          <w:sz w:val="24"/>
          <w:szCs w:val="24"/>
          <w:lang w:val="de-DE" w:eastAsia="ja-JP" w:bidi="fa-IR"/>
        </w:rPr>
        <w:t>56</w:t>
      </w:r>
      <w:r w:rsidRPr="00F27519">
        <w:rPr>
          <w:rFonts w:ascii="Times New Roman" w:eastAsia="Andale Sans UI" w:hAnsi="Times New Roman" w:cs="Tahoma"/>
          <w:kern w:val="3"/>
          <w:sz w:val="24"/>
          <w:szCs w:val="24"/>
          <w:lang w:val="de-DE" w:eastAsia="ja-JP" w:bidi="fa-IR"/>
        </w:rPr>
        <w:t xml:space="preserve">  </w:t>
      </w:r>
      <w:proofErr w:type="spellStart"/>
      <w:r w:rsidRPr="00F27519">
        <w:rPr>
          <w:rFonts w:ascii="Times New Roman" w:eastAsia="Andale Sans UI" w:hAnsi="Times New Roman" w:cs="Tahoma"/>
          <w:kern w:val="3"/>
          <w:sz w:val="24"/>
          <w:szCs w:val="24"/>
          <w:lang w:val="de-DE" w:eastAsia="ja-JP" w:bidi="fa-IR"/>
        </w:rPr>
        <w:t>pagine</w:t>
      </w:r>
      <w:proofErr w:type="spellEnd"/>
      <w:r w:rsidR="00276147">
        <w:rPr>
          <w:rFonts w:ascii="Times New Roman" w:eastAsia="Andale Sans UI" w:hAnsi="Times New Roman" w:cs="Tahoma"/>
          <w:kern w:val="3"/>
          <w:sz w:val="24"/>
          <w:szCs w:val="24"/>
          <w:lang w:val="de-DE" w:eastAsia="ja-JP" w:bidi="fa-IR"/>
        </w:rPr>
        <w:t>.</w:t>
      </w:r>
    </w:p>
    <w:p w:rsidR="00572E7C" w:rsidRDefault="00572E7C" w:rsidP="002C3532">
      <w:pPr>
        <w:pStyle w:val="Predefinito"/>
        <w:tabs>
          <w:tab w:val="left" w:pos="993"/>
          <w:tab w:val="left" w:pos="1277"/>
          <w:tab w:val="left" w:pos="9881"/>
        </w:tabs>
        <w:spacing w:after="0"/>
        <w:ind w:left="426" w:right="284"/>
        <w:jc w:val="both"/>
        <w:rPr>
          <w:rFonts w:ascii="Verdana" w:hAnsi="Verdana" w:cs="Arial"/>
        </w:rPr>
      </w:pPr>
    </w:p>
    <w:p w:rsidR="00B76167" w:rsidRDefault="00E4631B" w:rsidP="002C3532">
      <w:pPr>
        <w:pStyle w:val="Predefinito"/>
        <w:tabs>
          <w:tab w:val="left" w:pos="993"/>
          <w:tab w:val="left" w:pos="1277"/>
          <w:tab w:val="left" w:pos="9881"/>
        </w:tabs>
        <w:spacing w:after="0"/>
        <w:ind w:left="426" w:right="284"/>
        <w:jc w:val="both"/>
      </w:pPr>
      <w:r>
        <w:rPr>
          <w:rFonts w:ascii="Verdana" w:hAnsi="Verdana" w:cs="Arial"/>
        </w:rPr>
        <w:t xml:space="preserve">                                                                                               </w:t>
      </w:r>
      <w:proofErr w:type="gramStart"/>
      <w:r>
        <w:rPr>
          <w:rFonts w:ascii="Verdana" w:hAnsi="Verdana" w:cs="Arial"/>
        </w:rPr>
        <w:t>Il  Dirigente</w:t>
      </w:r>
      <w:proofErr w:type="gramEnd"/>
      <w:r>
        <w:rPr>
          <w:rFonts w:ascii="Verdana" w:hAnsi="Verdana" w:cs="Arial"/>
        </w:rPr>
        <w:t xml:space="preserve">                                                                           </w:t>
      </w:r>
    </w:p>
    <w:p w:rsidR="00B76167" w:rsidRDefault="00E4631B" w:rsidP="002B5FCB">
      <w:pPr>
        <w:pStyle w:val="Predefinito"/>
        <w:tabs>
          <w:tab w:val="left" w:pos="993"/>
          <w:tab w:val="left" w:pos="1277"/>
          <w:tab w:val="left" w:pos="9881"/>
        </w:tabs>
        <w:spacing w:after="0"/>
        <w:ind w:left="426" w:right="284"/>
        <w:jc w:val="both"/>
      </w:pPr>
      <w:r>
        <w:rPr>
          <w:rFonts w:ascii="Verdana" w:hAnsi="Verdana" w:cs="Arial"/>
        </w:rPr>
        <w:t xml:space="preserve">                                                                                          Dr.ssa Rosaria </w:t>
      </w:r>
      <w:proofErr w:type="spellStart"/>
      <w:r>
        <w:rPr>
          <w:rFonts w:ascii="Verdana" w:hAnsi="Verdana" w:cs="Arial"/>
        </w:rPr>
        <w:t>Ferone</w:t>
      </w:r>
      <w:proofErr w:type="spellEnd"/>
    </w:p>
    <w:p w:rsidR="00B76167" w:rsidRDefault="00E4631B" w:rsidP="000F1911">
      <w:pPr>
        <w:pStyle w:val="Predefinito"/>
        <w:spacing w:before="120" w:after="120"/>
        <w:ind w:right="284"/>
      </w:pPr>
      <w:r>
        <w:rPr>
          <w:rFonts w:ascii="Verdana" w:hAnsi="Verdana" w:cs="Arial"/>
          <w:b/>
          <w:bCs/>
        </w:rPr>
        <w:lastRenderedPageBreak/>
        <w:t>Direzione Centrale - Welfare e Servizi Educativi</w:t>
      </w:r>
    </w:p>
    <w:p w:rsidR="00B76167" w:rsidRDefault="00E4631B" w:rsidP="000F1911">
      <w:pPr>
        <w:pStyle w:val="Predefinito"/>
        <w:spacing w:before="120" w:after="120"/>
        <w:ind w:right="284"/>
      </w:pPr>
      <w:r>
        <w:rPr>
          <w:rFonts w:ascii="Verdana" w:hAnsi="Verdana" w:cs="Arial"/>
        </w:rPr>
        <w:t>Servizio Contrasto delle Nuove Povertà e Rete delle Emergenze Sociali</w:t>
      </w:r>
    </w:p>
    <w:p w:rsidR="00B76167" w:rsidRDefault="00B76167">
      <w:pPr>
        <w:pStyle w:val="Predefinito"/>
        <w:spacing w:before="120" w:after="120"/>
        <w:ind w:left="284" w:right="284"/>
      </w:pPr>
    </w:p>
    <w:p w:rsidR="00B76167" w:rsidRDefault="00E4631B" w:rsidP="000F1911">
      <w:pPr>
        <w:pStyle w:val="Predefinito"/>
        <w:spacing w:before="120" w:after="120"/>
        <w:ind w:right="284"/>
      </w:pPr>
      <w:r>
        <w:rPr>
          <w:rFonts w:ascii="Verdana" w:hAnsi="Verdana" w:cs="Arial"/>
        </w:rPr>
        <w:t>DETERMINAZIONE n</w:t>
      </w:r>
      <w:r w:rsidR="00775ED6">
        <w:rPr>
          <w:rFonts w:ascii="Verdana" w:hAnsi="Verdana" w:cs="Arial"/>
        </w:rPr>
        <w:t>.</w:t>
      </w:r>
      <w:r>
        <w:rPr>
          <w:rFonts w:ascii="Verdana" w:hAnsi="Verdana" w:cs="Arial"/>
        </w:rPr>
        <w:t xml:space="preserve"> </w:t>
      </w:r>
      <w:r w:rsidR="00D61025">
        <w:rPr>
          <w:rFonts w:ascii="Verdana" w:hAnsi="Verdana" w:cs="Arial"/>
        </w:rPr>
        <w:t>8</w:t>
      </w:r>
      <w:r w:rsidR="00276147">
        <w:rPr>
          <w:rFonts w:ascii="Verdana" w:hAnsi="Verdana" w:cs="Arial"/>
        </w:rPr>
        <w:t xml:space="preserve"> </w:t>
      </w:r>
      <w:r w:rsidR="00540324">
        <w:rPr>
          <w:rFonts w:ascii="Verdana" w:hAnsi="Verdana" w:cs="Arial"/>
        </w:rPr>
        <w:t>d</w:t>
      </w:r>
      <w:r>
        <w:rPr>
          <w:rFonts w:ascii="Verdana" w:hAnsi="Verdana" w:cs="Arial"/>
        </w:rPr>
        <w:t>el</w:t>
      </w:r>
      <w:r w:rsidR="00540324">
        <w:rPr>
          <w:rFonts w:ascii="Verdana" w:hAnsi="Verdana" w:cs="Arial"/>
        </w:rPr>
        <w:t xml:space="preserve"> </w:t>
      </w:r>
      <w:r w:rsidR="00D61025">
        <w:rPr>
          <w:rFonts w:ascii="Verdana" w:hAnsi="Verdana" w:cs="Arial"/>
        </w:rPr>
        <w:t>21 GIUGNO 2017</w:t>
      </w:r>
    </w:p>
    <w:p w:rsidR="00B76167" w:rsidRDefault="00B76167">
      <w:pPr>
        <w:pStyle w:val="Predefinito"/>
        <w:spacing w:before="120" w:after="120"/>
        <w:ind w:right="284"/>
      </w:pPr>
    </w:p>
    <w:p w:rsidR="00B76167" w:rsidRDefault="00E4631B" w:rsidP="00457D3F">
      <w:pPr>
        <w:pStyle w:val="Rientrocorpodeltesto31"/>
        <w:tabs>
          <w:tab w:val="left" w:pos="-142"/>
          <w:tab w:val="left" w:pos="0"/>
          <w:tab w:val="left" w:pos="142"/>
        </w:tabs>
        <w:spacing w:line="276" w:lineRule="auto"/>
        <w:ind w:left="0" w:right="702" w:firstLine="0"/>
      </w:pPr>
      <w:r>
        <w:rPr>
          <w:rFonts w:eastAsia="Arial"/>
          <w:sz w:val="22"/>
          <w:szCs w:val="22"/>
        </w:rPr>
        <w:t>Ai sensi degli artt. 183, comma 7 e 147 bis, comma 1, del D. Lgs n. 267 del 18/08/2014 come modificato come</w:t>
      </w:r>
      <w:r>
        <w:rPr>
          <w:sz w:val="22"/>
          <w:szCs w:val="22"/>
        </w:rPr>
        <w:t xml:space="preserve"> </w:t>
      </w:r>
      <w:r>
        <w:rPr>
          <w:rFonts w:eastAsia="Arial"/>
          <w:sz w:val="22"/>
          <w:szCs w:val="22"/>
        </w:rPr>
        <w:t>modificato e integrato dal D. L. 174 del 10/10/2012 convertito in Legge 7/12/2012 n. 213, vista la regolarità contabile, si attesta la copertura finanziaria della spesa sulla seguente classificazione:</w:t>
      </w:r>
    </w:p>
    <w:p w:rsidR="00B76167" w:rsidRDefault="00E4631B">
      <w:pPr>
        <w:pStyle w:val="Rientrocorpodeltesto31"/>
        <w:tabs>
          <w:tab w:val="left" w:pos="-142"/>
          <w:tab w:val="left" w:pos="0"/>
          <w:tab w:val="left" w:pos="142"/>
        </w:tabs>
        <w:spacing w:line="276" w:lineRule="auto"/>
        <w:ind w:left="0" w:right="89" w:firstLine="0"/>
      </w:pPr>
      <w:r>
        <w:rPr>
          <w:rFonts w:eastAsia="Arial"/>
          <w:sz w:val="20"/>
        </w:rPr>
        <w:t>________________________________________________________________________________________________</w:t>
      </w:r>
    </w:p>
    <w:p w:rsidR="00B76167" w:rsidRDefault="00B76167">
      <w:pPr>
        <w:pStyle w:val="Rientrocorpodeltesto31"/>
        <w:tabs>
          <w:tab w:val="left" w:pos="-142"/>
          <w:tab w:val="left" w:pos="0"/>
          <w:tab w:val="left" w:pos="142"/>
        </w:tabs>
        <w:spacing w:line="276" w:lineRule="auto"/>
        <w:ind w:left="0" w:right="89" w:firstLine="0"/>
      </w:pPr>
    </w:p>
    <w:p w:rsidR="00B76167" w:rsidRDefault="00E4631B">
      <w:pPr>
        <w:pStyle w:val="Rientrocorpodeltesto31"/>
        <w:tabs>
          <w:tab w:val="left" w:pos="-142"/>
          <w:tab w:val="left" w:pos="0"/>
          <w:tab w:val="left" w:pos="142"/>
        </w:tabs>
        <w:spacing w:line="276" w:lineRule="auto"/>
        <w:ind w:left="0" w:right="89" w:firstLine="0"/>
      </w:pPr>
      <w:r>
        <w:rPr>
          <w:rFonts w:eastAsia="Arial"/>
          <w:sz w:val="20"/>
        </w:rPr>
        <w:t>________________________________________________________________________________________________</w:t>
      </w:r>
    </w:p>
    <w:p w:rsidR="000F1911" w:rsidRDefault="000F1911">
      <w:pPr>
        <w:pStyle w:val="Rientrocorpodeltesto31"/>
        <w:tabs>
          <w:tab w:val="left" w:pos="-142"/>
          <w:tab w:val="left" w:pos="0"/>
          <w:tab w:val="left" w:pos="142"/>
        </w:tabs>
        <w:ind w:left="0" w:right="89" w:firstLine="0"/>
        <w:rPr>
          <w:rFonts w:eastAsia="Arial"/>
          <w:sz w:val="22"/>
          <w:szCs w:val="22"/>
        </w:rPr>
      </w:pPr>
    </w:p>
    <w:p w:rsidR="00B76167" w:rsidRDefault="00E4631B">
      <w:pPr>
        <w:pStyle w:val="Rientrocorpodeltesto31"/>
        <w:tabs>
          <w:tab w:val="left" w:pos="-142"/>
          <w:tab w:val="left" w:pos="0"/>
          <w:tab w:val="left" w:pos="142"/>
        </w:tabs>
        <w:ind w:left="0" w:right="89" w:firstLine="0"/>
      </w:pPr>
      <w:r>
        <w:rPr>
          <w:rFonts w:eastAsia="Arial"/>
          <w:sz w:val="22"/>
          <w:szCs w:val="22"/>
        </w:rPr>
        <w:t>Data ____________</w:t>
      </w:r>
      <w:r>
        <w:rPr>
          <w:rFonts w:eastAsia="Arial"/>
          <w:sz w:val="22"/>
          <w:szCs w:val="22"/>
        </w:rPr>
        <w:tab/>
      </w:r>
      <w:r>
        <w:rPr>
          <w:rFonts w:eastAsia="Arial"/>
          <w:sz w:val="22"/>
          <w:szCs w:val="22"/>
        </w:rPr>
        <w:tab/>
      </w:r>
    </w:p>
    <w:p w:rsidR="00B76167" w:rsidRDefault="00B76167">
      <w:pPr>
        <w:pStyle w:val="Rientrocorpodeltesto31"/>
        <w:tabs>
          <w:tab w:val="left" w:pos="-142"/>
          <w:tab w:val="left" w:pos="0"/>
          <w:tab w:val="left" w:pos="142"/>
        </w:tabs>
        <w:ind w:left="0" w:right="89" w:firstLine="0"/>
      </w:pPr>
    </w:p>
    <w:p w:rsidR="00B76167" w:rsidRDefault="00E4631B">
      <w:pPr>
        <w:pStyle w:val="Rientrocorpodeltesto31"/>
        <w:tabs>
          <w:tab w:val="left" w:pos="-142"/>
          <w:tab w:val="left" w:pos="0"/>
          <w:tab w:val="left" w:pos="142"/>
        </w:tabs>
        <w:ind w:left="0" w:right="89" w:firstLine="0"/>
      </w:pP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w:t>
      </w:r>
      <w:r w:rsidR="00276147">
        <w:rPr>
          <w:rFonts w:eastAsia="Arial"/>
          <w:sz w:val="22"/>
          <w:szCs w:val="22"/>
        </w:rPr>
        <w:tab/>
      </w:r>
      <w:r>
        <w:rPr>
          <w:rFonts w:eastAsia="Arial"/>
          <w:sz w:val="22"/>
          <w:szCs w:val="22"/>
        </w:rPr>
        <w:t xml:space="preserve">IL RAGIONIERE GENERALE </w:t>
      </w:r>
    </w:p>
    <w:p w:rsidR="00B76167" w:rsidRDefault="00E4631B" w:rsidP="007112BE">
      <w:pPr>
        <w:pStyle w:val="Rientrocorpodeltesto31"/>
        <w:tabs>
          <w:tab w:val="left" w:pos="-142"/>
          <w:tab w:val="left" w:pos="0"/>
          <w:tab w:val="left" w:pos="142"/>
        </w:tabs>
        <w:ind w:left="0" w:right="89" w:firstLine="0"/>
      </w:pPr>
      <w:r>
        <w:rPr>
          <w:rFonts w:eastAsia="Arial"/>
          <w:sz w:val="22"/>
          <w:szCs w:val="22"/>
        </w:rPr>
        <w:tab/>
      </w:r>
      <w:r>
        <w:rPr>
          <w:rFonts w:eastAsia="Arial"/>
          <w:sz w:val="22"/>
          <w:szCs w:val="22"/>
        </w:rPr>
        <w:tab/>
      </w:r>
      <w:r>
        <w:rPr>
          <w:rFonts w:eastAsia="Arial"/>
          <w:sz w:val="22"/>
          <w:szCs w:val="22"/>
        </w:rPr>
        <w:tab/>
      </w:r>
      <w:r w:rsidR="00276147">
        <w:rPr>
          <w:rFonts w:eastAsia="Arial"/>
          <w:sz w:val="22"/>
          <w:szCs w:val="22"/>
        </w:rPr>
        <w:tab/>
      </w:r>
      <w:r w:rsidR="00276147">
        <w:rPr>
          <w:rFonts w:eastAsia="Arial"/>
          <w:sz w:val="22"/>
          <w:szCs w:val="22"/>
        </w:rPr>
        <w:tab/>
      </w:r>
      <w:r w:rsidR="00276147">
        <w:rPr>
          <w:rFonts w:eastAsia="Arial"/>
          <w:sz w:val="22"/>
          <w:szCs w:val="22"/>
        </w:rPr>
        <w:tab/>
      </w:r>
      <w:r w:rsidR="00276147">
        <w:rPr>
          <w:rFonts w:eastAsia="Arial"/>
          <w:sz w:val="22"/>
          <w:szCs w:val="22"/>
        </w:rPr>
        <w:tab/>
      </w:r>
      <w:r w:rsidR="00276147">
        <w:rPr>
          <w:rFonts w:eastAsia="Arial"/>
          <w:sz w:val="22"/>
          <w:szCs w:val="22"/>
        </w:rPr>
        <w:tab/>
      </w:r>
      <w:r w:rsidR="00276147">
        <w:rPr>
          <w:rFonts w:eastAsia="Arial"/>
          <w:sz w:val="22"/>
          <w:szCs w:val="22"/>
        </w:rPr>
        <w:tab/>
        <w:t xml:space="preserve">  </w:t>
      </w:r>
      <w:r>
        <w:rPr>
          <w:rFonts w:eastAsia="Arial"/>
          <w:sz w:val="22"/>
          <w:szCs w:val="22"/>
        </w:rPr>
        <w:t>__________________________</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
    <w:p w:rsidR="00B76167" w:rsidRDefault="00B76167" w:rsidP="000F1911">
      <w:pPr>
        <w:pStyle w:val="Rientrocorpodeltesto31"/>
        <w:tabs>
          <w:tab w:val="left" w:pos="-142"/>
          <w:tab w:val="left" w:pos="0"/>
          <w:tab w:val="left" w:pos="142"/>
        </w:tabs>
        <w:ind w:left="0" w:right="89" w:firstLine="0"/>
        <w:jc w:val="center"/>
      </w:pPr>
    </w:p>
    <w:p w:rsidR="00B76167" w:rsidRDefault="00E4631B" w:rsidP="000F1911">
      <w:pPr>
        <w:pStyle w:val="Rientrocorpodeltesto31"/>
        <w:tabs>
          <w:tab w:val="left" w:pos="-142"/>
          <w:tab w:val="left" w:pos="0"/>
          <w:tab w:val="left" w:pos="142"/>
        </w:tabs>
        <w:ind w:left="0" w:right="89" w:firstLine="0"/>
        <w:jc w:val="center"/>
      </w:pPr>
      <w:r>
        <w:rPr>
          <w:rFonts w:eastAsia="Arial"/>
          <w:sz w:val="22"/>
          <w:szCs w:val="22"/>
        </w:rPr>
        <w:t>DIPARTIMENTO SEGRETERIA GENERALE</w:t>
      </w:r>
    </w:p>
    <w:p w:rsidR="00B76167" w:rsidRDefault="00E4631B" w:rsidP="000F1911">
      <w:pPr>
        <w:pStyle w:val="Rientrocorpodeltesto31"/>
        <w:tabs>
          <w:tab w:val="left" w:pos="-142"/>
          <w:tab w:val="left" w:pos="0"/>
          <w:tab w:val="left" w:pos="142"/>
        </w:tabs>
        <w:ind w:left="0" w:right="89" w:firstLine="0"/>
        <w:jc w:val="center"/>
      </w:pPr>
      <w:r>
        <w:rPr>
          <w:rFonts w:eastAsia="Arial"/>
          <w:sz w:val="22"/>
          <w:szCs w:val="22"/>
        </w:rPr>
        <w:t>SEGRETERIA DELLA GIUNTA COMUNALE</w:t>
      </w:r>
    </w:p>
    <w:p w:rsidR="00B76167" w:rsidRDefault="00B76167">
      <w:pPr>
        <w:pStyle w:val="Rientrocorpodeltesto31"/>
        <w:tabs>
          <w:tab w:val="left" w:pos="-142"/>
          <w:tab w:val="left" w:pos="0"/>
          <w:tab w:val="left" w:pos="142"/>
        </w:tabs>
        <w:ind w:left="0" w:right="89" w:firstLine="0"/>
        <w:jc w:val="center"/>
      </w:pPr>
    </w:p>
    <w:p w:rsidR="00B76167" w:rsidRPr="00276147" w:rsidRDefault="00E4631B">
      <w:pPr>
        <w:pStyle w:val="Rientrocorpodeltesto31"/>
        <w:tabs>
          <w:tab w:val="left" w:pos="-142"/>
          <w:tab w:val="left" w:pos="0"/>
          <w:tab w:val="left" w:pos="142"/>
        </w:tabs>
        <w:spacing w:line="276" w:lineRule="auto"/>
        <w:ind w:left="0" w:right="89" w:firstLine="0"/>
        <w:rPr>
          <w:sz w:val="24"/>
          <w:szCs w:val="24"/>
        </w:rPr>
      </w:pPr>
      <w:r w:rsidRPr="00276147">
        <w:rPr>
          <w:rFonts w:eastAsia="Arial"/>
          <w:sz w:val="24"/>
          <w:szCs w:val="24"/>
        </w:rPr>
        <w:t xml:space="preserve">La presente determinazione è stata affissa all’Albo pretorio, ai sensi dell’art. 10, comma 1, </w:t>
      </w:r>
    </w:p>
    <w:p w:rsidR="00B76167" w:rsidRPr="00276147" w:rsidRDefault="00B76167">
      <w:pPr>
        <w:pStyle w:val="Rientrocorpodeltesto31"/>
        <w:tabs>
          <w:tab w:val="left" w:pos="-142"/>
          <w:tab w:val="left" w:pos="0"/>
          <w:tab w:val="left" w:pos="142"/>
        </w:tabs>
        <w:spacing w:line="276" w:lineRule="auto"/>
        <w:ind w:left="0" w:right="89" w:firstLine="0"/>
        <w:rPr>
          <w:sz w:val="24"/>
          <w:szCs w:val="24"/>
        </w:rPr>
      </w:pPr>
    </w:p>
    <w:p w:rsidR="00B76167" w:rsidRPr="00276147" w:rsidRDefault="00E4631B">
      <w:pPr>
        <w:pStyle w:val="Rientrocorpodeltesto31"/>
        <w:tabs>
          <w:tab w:val="left" w:pos="-142"/>
          <w:tab w:val="left" w:pos="0"/>
          <w:tab w:val="left" w:pos="142"/>
        </w:tabs>
        <w:spacing w:line="276" w:lineRule="auto"/>
        <w:ind w:left="0" w:right="89" w:firstLine="0"/>
        <w:rPr>
          <w:sz w:val="24"/>
          <w:szCs w:val="24"/>
        </w:rPr>
      </w:pPr>
      <w:r w:rsidRPr="00276147">
        <w:rPr>
          <w:rFonts w:eastAsia="Arial"/>
          <w:sz w:val="24"/>
          <w:szCs w:val="24"/>
        </w:rPr>
        <w:t>D. Lgs. 267/2000,  il _____________</w:t>
      </w:r>
    </w:p>
    <w:p w:rsidR="00B76167" w:rsidRDefault="00B76167">
      <w:pPr>
        <w:pStyle w:val="Rientrocorpodeltesto31"/>
        <w:tabs>
          <w:tab w:val="left" w:pos="-142"/>
          <w:tab w:val="left" w:pos="0"/>
          <w:tab w:val="left" w:pos="142"/>
        </w:tabs>
        <w:ind w:left="0" w:right="89" w:firstLine="0"/>
      </w:pPr>
    </w:p>
    <w:p w:rsidR="00B76167" w:rsidRDefault="00B76167">
      <w:pPr>
        <w:pStyle w:val="Rientrocorpodeltesto31"/>
        <w:tabs>
          <w:tab w:val="left" w:pos="-142"/>
          <w:tab w:val="left" w:pos="0"/>
          <w:tab w:val="left" w:pos="142"/>
        </w:tabs>
        <w:ind w:left="0" w:right="89" w:firstLine="0"/>
      </w:pPr>
    </w:p>
    <w:p w:rsidR="00B76167" w:rsidRDefault="00E4631B">
      <w:pPr>
        <w:pStyle w:val="Rientrocorpodeltesto31"/>
        <w:tabs>
          <w:tab w:val="left" w:pos="-142"/>
          <w:tab w:val="left" w:pos="0"/>
          <w:tab w:val="left" w:pos="142"/>
        </w:tabs>
        <w:ind w:left="0" w:right="89" w:firstLine="5103"/>
      </w:pPr>
      <w:r>
        <w:rPr>
          <w:rFonts w:eastAsia="Arial"/>
          <w:sz w:val="20"/>
        </w:rPr>
        <w:t xml:space="preserve"> p. IL SEGRETARIO GENERALE</w:t>
      </w:r>
    </w:p>
    <w:p w:rsidR="00B76167" w:rsidRDefault="00E4631B">
      <w:pPr>
        <w:pStyle w:val="Rientrocorpodeltesto31"/>
        <w:tabs>
          <w:tab w:val="left" w:pos="-142"/>
          <w:tab w:val="left" w:pos="0"/>
          <w:tab w:val="left" w:pos="142"/>
          <w:tab w:val="left" w:pos="5387"/>
        </w:tabs>
        <w:ind w:left="0" w:right="89"/>
      </w:pPr>
      <w:r>
        <w:rPr>
          <w:rFonts w:eastAsia="Arial"/>
          <w:sz w:val="20"/>
        </w:rPr>
        <w:tab/>
      </w:r>
      <w:r>
        <w:rPr>
          <w:rFonts w:eastAsia="Arial"/>
          <w:sz w:val="20"/>
        </w:rPr>
        <w:tab/>
      </w:r>
    </w:p>
    <w:p w:rsidR="00B76167" w:rsidRDefault="00E4631B" w:rsidP="002056B5">
      <w:pPr>
        <w:pStyle w:val="Rientrocorpodeltesto31"/>
        <w:tabs>
          <w:tab w:val="left" w:pos="-142"/>
          <w:tab w:val="left" w:pos="0"/>
          <w:tab w:val="left" w:pos="142"/>
          <w:tab w:val="left" w:pos="4962"/>
        </w:tabs>
        <w:ind w:left="0" w:right="89"/>
      </w:pPr>
      <w:r>
        <w:rPr>
          <w:rFonts w:eastAsia="Arial"/>
          <w:sz w:val="20"/>
        </w:rPr>
        <w:tab/>
      </w:r>
      <w:r>
        <w:rPr>
          <w:rFonts w:eastAsia="Arial"/>
          <w:sz w:val="20"/>
        </w:rPr>
        <w:tab/>
      </w:r>
      <w:r>
        <w:rPr>
          <w:rFonts w:eastAsia="Arial"/>
          <w:sz w:val="20"/>
        </w:rPr>
        <w:tab/>
      </w:r>
      <w:r>
        <w:rPr>
          <w:rFonts w:eastAsia="Arial"/>
          <w:sz w:val="20"/>
        </w:rPr>
        <w:tab/>
      </w:r>
      <w:r w:rsidR="00276147">
        <w:rPr>
          <w:rFonts w:eastAsia="Arial"/>
          <w:sz w:val="20"/>
        </w:rPr>
        <w:tab/>
        <w:t xml:space="preserve">    </w:t>
      </w:r>
      <w:r>
        <w:rPr>
          <w:rFonts w:eastAsia="Arial"/>
          <w:sz w:val="20"/>
        </w:rPr>
        <w:t>______________________________</w:t>
      </w:r>
    </w:p>
    <w:sectPr w:rsidR="00B76167" w:rsidSect="00226765">
      <w:footerReference w:type="default" r:id="rId8"/>
      <w:pgSz w:w="12096" w:h="16838"/>
      <w:pgMar w:top="426" w:right="891" w:bottom="2269" w:left="1005" w:header="0" w:footer="0" w:gutter="0"/>
      <w:cols w:space="720"/>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71D" w:rsidRDefault="007A471D" w:rsidP="00077897">
      <w:pPr>
        <w:spacing w:after="0" w:line="240" w:lineRule="auto"/>
      </w:pPr>
      <w:r>
        <w:separator/>
      </w:r>
    </w:p>
  </w:endnote>
  <w:endnote w:type="continuationSeparator" w:id="0">
    <w:p w:rsidR="007A471D" w:rsidRDefault="007A471D" w:rsidP="0007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97" w:rsidRDefault="00077897">
    <w:pPr>
      <w:pStyle w:val="Pidipagina"/>
    </w:pPr>
    <w:r>
      <w:rPr>
        <w:noProof/>
      </w:rPr>
      <w:drawing>
        <wp:anchor distT="0" distB="0" distL="114300" distR="114300" simplePos="0" relativeHeight="251671552" behindDoc="1" locked="0" layoutInCell="1" allowOverlap="1" wp14:anchorId="63A6B967" wp14:editId="0E239D21">
          <wp:simplePos x="0" y="0"/>
          <wp:positionH relativeFrom="column">
            <wp:posOffset>5438775</wp:posOffset>
          </wp:positionH>
          <wp:positionV relativeFrom="paragraph">
            <wp:posOffset>-753110</wp:posOffset>
          </wp:positionV>
          <wp:extent cx="779040" cy="444960"/>
          <wp:effectExtent l="0" t="0" r="2010" b="0"/>
          <wp:wrapNone/>
          <wp:docPr id="17" name="immagini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9040" cy="444960"/>
                  </a:xfrm>
                  <a:prstGeom prst="rect">
                    <a:avLst/>
                  </a:prstGeom>
                  <a:solidFill>
                    <a:srgbClr val="FFFFFF"/>
                  </a:solidFill>
                  <a:ln>
                    <a:noFill/>
                    <a:prstDash/>
                  </a:ln>
                </pic:spPr>
              </pic:pic>
            </a:graphicData>
          </a:graphic>
        </wp:anchor>
      </w:drawing>
    </w:r>
    <w:r>
      <w:rPr>
        <w:noProof/>
      </w:rPr>
      <w:drawing>
        <wp:anchor distT="0" distB="0" distL="114300" distR="114300" simplePos="0" relativeHeight="251665408" behindDoc="0" locked="0" layoutInCell="1" allowOverlap="1" wp14:anchorId="3FB49E8C" wp14:editId="0F334378">
          <wp:simplePos x="0" y="0"/>
          <wp:positionH relativeFrom="column">
            <wp:posOffset>3200400</wp:posOffset>
          </wp:positionH>
          <wp:positionV relativeFrom="paragraph">
            <wp:posOffset>-869492</wp:posOffset>
          </wp:positionV>
          <wp:extent cx="1323360" cy="456480"/>
          <wp:effectExtent l="0" t="0" r="0" b="720"/>
          <wp:wrapSquare wrapText="bothSides"/>
          <wp:docPr id="18"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15494" t="48878" r="62727" b="37785"/>
                  <a:stretch>
                    <a:fillRect/>
                  </a:stretch>
                </pic:blipFill>
                <pic:spPr>
                  <a:xfrm>
                    <a:off x="0" y="0"/>
                    <a:ext cx="1323360" cy="456480"/>
                  </a:xfrm>
                  <a:prstGeom prst="rect">
                    <a:avLst/>
                  </a:prstGeom>
                  <a:solidFill>
                    <a:srgbClr val="FFFFFF"/>
                  </a:solidFill>
                  <a:ln>
                    <a:noFill/>
                    <a:prstDash/>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1152525</wp:posOffset>
          </wp:positionH>
          <wp:positionV relativeFrom="paragraph">
            <wp:posOffset>-850900</wp:posOffset>
          </wp:positionV>
          <wp:extent cx="1304925" cy="579755"/>
          <wp:effectExtent l="0" t="0" r="9525" b="0"/>
          <wp:wrapSquare wrapText="bothSides"/>
          <wp:docPr id="19"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extLst>
                      <a:ext uri="{28A0092B-C50C-407E-A947-70E740481C1C}">
                        <a14:useLocalDpi xmlns:a14="http://schemas.microsoft.com/office/drawing/2010/main" val="0"/>
                      </a:ext>
                    </a:extLst>
                  </a:blip>
                  <a:srcRect/>
                  <a:stretch>
                    <a:fillRect/>
                  </a:stretch>
                </pic:blipFill>
                <pic:spPr>
                  <a:xfrm>
                    <a:off x="0" y="0"/>
                    <a:ext cx="1304925" cy="579755"/>
                  </a:xfrm>
                  <a:prstGeom prst="rect">
                    <a:avLst/>
                  </a:prstGeom>
                  <a:solidFill>
                    <a:srgbClr val="FFFFFF"/>
                  </a:solidFill>
                  <a:ln>
                    <a:noFill/>
                    <a:prstDash/>
                  </a:ln>
                </pic:spPr>
              </pic:pic>
            </a:graphicData>
          </a:graphic>
          <wp14:sizeRelH relativeFrom="page">
            <wp14:pctWidth>0</wp14:pctWidth>
          </wp14:sizeRelH>
          <wp14:sizeRelV relativeFrom="page">
            <wp14:pctHeight>0</wp14:pctHeight>
          </wp14:sizeRelV>
        </wp:anchor>
      </w:drawing>
    </w:r>
    <w:r w:rsidRPr="00077897">
      <w:rPr>
        <w:rFonts w:eastAsia="SimSun" w:cs="Mangal"/>
        <w:noProof/>
        <w:color w:val="auto"/>
        <w:kern w:val="3"/>
        <w:sz w:val="24"/>
        <w:szCs w:val="24"/>
        <w:lang w:eastAsia="zh-CN" w:bidi="hi-IN"/>
      </w:rPr>
      <mc:AlternateContent>
        <mc:Choice Requires="wpg">
          <w:drawing>
            <wp:anchor distT="0" distB="0" distL="114300" distR="114300" simplePos="0" relativeHeight="251668480" behindDoc="1" locked="0" layoutInCell="1" allowOverlap="1" wp14:anchorId="7D218BE5" wp14:editId="0B00BC3E">
              <wp:simplePos x="0" y="0"/>
              <wp:positionH relativeFrom="column">
                <wp:posOffset>-295275</wp:posOffset>
              </wp:positionH>
              <wp:positionV relativeFrom="paragraph">
                <wp:posOffset>-755650</wp:posOffset>
              </wp:positionV>
              <wp:extent cx="1028065" cy="612140"/>
              <wp:effectExtent l="0" t="0" r="0" b="0"/>
              <wp:wrapNone/>
              <wp:docPr id="2" name="Gruppo 5"/>
              <wp:cNvGraphicFramePr/>
              <a:graphic xmlns:a="http://schemas.openxmlformats.org/drawingml/2006/main">
                <a:graphicData uri="http://schemas.microsoft.com/office/word/2010/wordprocessingGroup">
                  <wpg:wgp>
                    <wpg:cNvGrpSpPr/>
                    <wpg:grpSpPr>
                      <a:xfrm>
                        <a:off x="0" y="0"/>
                        <a:ext cx="1028065" cy="612140"/>
                        <a:chOff x="0" y="0"/>
                        <a:chExt cx="1028519" cy="612360"/>
                      </a:xfrm>
                    </wpg:grpSpPr>
                    <pic:pic xmlns:pic="http://schemas.openxmlformats.org/drawingml/2006/picture">
                      <pic:nvPicPr>
                        <pic:cNvPr id="3" name="Immagine 2"/>
                        <pic:cNvPicPr>
                          <a:picLocks noChangeAspect="1"/>
                        </pic:cNvPicPr>
                      </pic:nvPicPr>
                      <pic:blipFill>
                        <a:blip r:embed="rId4">
                          <a:lum/>
                          <a:alphaModFix/>
                        </a:blip>
                        <a:srcRect/>
                        <a:stretch>
                          <a:fillRect/>
                        </a:stretch>
                      </pic:blipFill>
                      <pic:spPr>
                        <a:xfrm>
                          <a:off x="248290" y="0"/>
                          <a:ext cx="563040" cy="371159"/>
                        </a:xfrm>
                        <a:prstGeom prst="rect">
                          <a:avLst/>
                        </a:prstGeom>
                        <a:noFill/>
                        <a:ln>
                          <a:noFill/>
                        </a:ln>
                      </pic:spPr>
                    </pic:pic>
                    <wps:wsp>
                      <wps:cNvPr id="4" name="Casella di testo 4"/>
                      <wps:cNvSpPr txBox="1"/>
                      <wps:spPr>
                        <a:xfrm>
                          <a:off x="0" y="338400"/>
                          <a:ext cx="1028519" cy="273960"/>
                        </a:xfrm>
                        <a:prstGeom prst="rect">
                          <a:avLst/>
                        </a:prstGeom>
                        <a:noFill/>
                        <a:ln>
                          <a:noFill/>
                        </a:ln>
                      </wps:spPr>
                      <wps:txbx>
                        <w:txbxContent>
                          <w:p w:rsidR="00077897" w:rsidRDefault="00077897" w:rsidP="00077897">
                            <w:pPr>
                              <w:tabs>
                                <w:tab w:val="left" w:pos="2571"/>
                                <w:tab w:val="center" w:pos="2732"/>
                                <w:tab w:val="right" w:pos="5464"/>
                              </w:tabs>
                              <w:jc w:val="center"/>
                            </w:pPr>
                            <w:proofErr w:type="spellStart"/>
                            <w:r>
                              <w:rPr>
                                <w:rFonts w:ascii="Times New Roman" w:eastAsia="Calibri" w:hAnsi="Times New Roman" w:cs="Calibri"/>
                                <w:b/>
                                <w:bCs/>
                                <w:color w:val="000066"/>
                                <w:sz w:val="8"/>
                                <w:szCs w:val="8"/>
                                <w:lang w:val="en-US" w:eastAsia="zh-CN"/>
                              </w:rPr>
                              <w:t>Unione</w:t>
                            </w:r>
                            <w:proofErr w:type="spellEnd"/>
                            <w:r>
                              <w:rPr>
                                <w:rFonts w:ascii="Times New Roman" w:eastAsia="Calibri" w:hAnsi="Times New Roman" w:cs="Calibri"/>
                                <w:b/>
                                <w:bCs/>
                                <w:color w:val="000066"/>
                                <w:sz w:val="8"/>
                                <w:szCs w:val="8"/>
                                <w:lang w:val="en-US" w:eastAsia="zh-CN"/>
                              </w:rPr>
                              <w:t xml:space="preserve"> </w:t>
                            </w:r>
                            <w:r>
                              <w:rPr>
                                <w:rFonts w:ascii="Times New Roman" w:eastAsia="Calibri" w:hAnsi="Times New Roman" w:cs="Calibri"/>
                                <w:b/>
                                <w:bCs/>
                                <w:color w:val="000066"/>
                                <w:sz w:val="8"/>
                                <w:szCs w:val="8"/>
                                <w:lang w:eastAsia="zh-CN"/>
                              </w:rPr>
                              <w:t>Europea</w:t>
                            </w:r>
                          </w:p>
                          <w:p w:rsidR="00077897" w:rsidRDefault="00077897" w:rsidP="00077897">
                            <w:pPr>
                              <w:tabs>
                                <w:tab w:val="left" w:pos="2571"/>
                                <w:tab w:val="center" w:pos="2732"/>
                                <w:tab w:val="right" w:pos="5464"/>
                              </w:tabs>
                              <w:jc w:val="center"/>
                            </w:pPr>
                            <w:proofErr w:type="spellStart"/>
                            <w:r>
                              <w:rPr>
                                <w:rFonts w:ascii="Times New Roman" w:eastAsia="Calibri" w:hAnsi="Times New Roman" w:cs="Calibri"/>
                                <w:b/>
                                <w:bCs/>
                                <w:color w:val="000066"/>
                                <w:sz w:val="8"/>
                                <w:szCs w:val="8"/>
                                <w:lang w:val="en-US" w:eastAsia="zh-CN"/>
                              </w:rPr>
                              <w:t>Fondo</w:t>
                            </w:r>
                            <w:proofErr w:type="spellEnd"/>
                            <w:r>
                              <w:rPr>
                                <w:rFonts w:ascii="Times New Roman" w:eastAsia="Calibri" w:hAnsi="Times New Roman" w:cs="Calibri"/>
                                <w:b/>
                                <w:bCs/>
                                <w:color w:val="000066"/>
                                <w:sz w:val="8"/>
                                <w:szCs w:val="8"/>
                                <w:lang w:val="en-US" w:eastAsia="zh-CN"/>
                              </w:rPr>
                              <w:t xml:space="preserve"> </w:t>
                            </w:r>
                            <w:proofErr w:type="spellStart"/>
                            <w:r>
                              <w:rPr>
                                <w:rFonts w:ascii="Times New Roman" w:eastAsia="Calibri" w:hAnsi="Times New Roman" w:cs="Calibri"/>
                                <w:b/>
                                <w:bCs/>
                                <w:color w:val="000066"/>
                                <w:sz w:val="8"/>
                                <w:szCs w:val="8"/>
                                <w:lang w:val="en-US" w:eastAsia="zh-CN"/>
                              </w:rPr>
                              <w:t>Sociale</w:t>
                            </w:r>
                            <w:proofErr w:type="spellEnd"/>
                            <w:r>
                              <w:rPr>
                                <w:rFonts w:ascii="Times New Roman" w:eastAsia="Calibri" w:hAnsi="Times New Roman" w:cs="Calibri"/>
                                <w:b/>
                                <w:bCs/>
                                <w:color w:val="000066"/>
                                <w:sz w:val="8"/>
                                <w:szCs w:val="8"/>
                                <w:lang w:val="en-US" w:eastAsia="zh-CN"/>
                              </w:rPr>
                              <w:t xml:space="preserve"> </w:t>
                            </w:r>
                            <w:proofErr w:type="spellStart"/>
                            <w:r>
                              <w:rPr>
                                <w:rFonts w:ascii="Times New Roman" w:eastAsia="Calibri" w:hAnsi="Times New Roman" w:cs="Calibri"/>
                                <w:b/>
                                <w:bCs/>
                                <w:color w:val="000066"/>
                                <w:sz w:val="8"/>
                                <w:szCs w:val="8"/>
                                <w:lang w:val="en-US" w:eastAsia="zh-CN"/>
                              </w:rPr>
                              <w:t>Europeo</w:t>
                            </w:r>
                            <w:proofErr w:type="spellEnd"/>
                          </w:p>
                          <w:p w:rsidR="00077897" w:rsidRDefault="00077897" w:rsidP="00077897">
                            <w:pPr>
                              <w:jc w:val="center"/>
                            </w:pPr>
                            <w:proofErr w:type="spellStart"/>
                            <w:r>
                              <w:rPr>
                                <w:rFonts w:ascii="Times New Roman" w:eastAsia="Calibri" w:hAnsi="Times New Roman" w:cs="Calibri"/>
                                <w:b/>
                                <w:bCs/>
                                <w:color w:val="000066"/>
                                <w:sz w:val="8"/>
                                <w:szCs w:val="8"/>
                                <w:lang w:val="en-US" w:eastAsia="zh-CN"/>
                              </w:rPr>
                              <w:t>Fondo</w:t>
                            </w:r>
                            <w:proofErr w:type="spellEnd"/>
                            <w:r>
                              <w:rPr>
                                <w:rFonts w:ascii="Times New Roman" w:eastAsia="Calibri" w:hAnsi="Times New Roman" w:cs="Calibri"/>
                                <w:b/>
                                <w:bCs/>
                                <w:color w:val="000066"/>
                                <w:sz w:val="8"/>
                                <w:szCs w:val="8"/>
                                <w:lang w:val="en-US" w:eastAsia="zh-CN"/>
                              </w:rPr>
                              <w:t xml:space="preserve"> </w:t>
                            </w:r>
                            <w:proofErr w:type="spellStart"/>
                            <w:r>
                              <w:rPr>
                                <w:rFonts w:ascii="Times New Roman" w:eastAsia="Calibri" w:hAnsi="Times New Roman" w:cs="Calibri"/>
                                <w:b/>
                                <w:bCs/>
                                <w:color w:val="000066"/>
                                <w:sz w:val="8"/>
                                <w:szCs w:val="8"/>
                                <w:lang w:val="en-US" w:eastAsia="zh-CN"/>
                              </w:rPr>
                              <w:t>Europeo</w:t>
                            </w:r>
                            <w:proofErr w:type="spellEnd"/>
                            <w:r>
                              <w:rPr>
                                <w:rFonts w:ascii="Times New Roman" w:eastAsia="Calibri" w:hAnsi="Times New Roman" w:cs="Calibri"/>
                                <w:b/>
                                <w:bCs/>
                                <w:color w:val="000066"/>
                                <w:sz w:val="8"/>
                                <w:szCs w:val="8"/>
                                <w:lang w:val="en-US" w:eastAsia="zh-CN"/>
                              </w:rPr>
                              <w:t xml:space="preserve"> di </w:t>
                            </w:r>
                            <w:proofErr w:type="spellStart"/>
                            <w:r>
                              <w:rPr>
                                <w:rFonts w:ascii="Times New Roman" w:eastAsia="Calibri" w:hAnsi="Times New Roman" w:cs="Calibri"/>
                                <w:b/>
                                <w:bCs/>
                                <w:color w:val="000066"/>
                                <w:sz w:val="8"/>
                                <w:szCs w:val="8"/>
                                <w:lang w:val="en-US" w:eastAsia="zh-CN"/>
                              </w:rPr>
                              <w:t>Sviluppo</w:t>
                            </w:r>
                            <w:proofErr w:type="spellEnd"/>
                            <w:r>
                              <w:rPr>
                                <w:rFonts w:ascii="Times New Roman" w:eastAsia="Calibri" w:hAnsi="Times New Roman" w:cs="Calibri"/>
                                <w:b/>
                                <w:bCs/>
                                <w:color w:val="000066"/>
                                <w:sz w:val="8"/>
                                <w:szCs w:val="8"/>
                                <w:lang w:val="en-US" w:eastAsia="zh-CN"/>
                              </w:rPr>
                              <w:t xml:space="preserve"> </w:t>
                            </w:r>
                            <w:proofErr w:type="spellStart"/>
                            <w:r>
                              <w:rPr>
                                <w:rFonts w:ascii="Times New Roman" w:eastAsia="Calibri" w:hAnsi="Times New Roman" w:cs="Calibri"/>
                                <w:b/>
                                <w:bCs/>
                                <w:color w:val="000066"/>
                                <w:sz w:val="8"/>
                                <w:szCs w:val="8"/>
                                <w:lang w:val="en-US" w:eastAsia="zh-CN"/>
                              </w:rPr>
                              <w:t>Regionale</w:t>
                            </w:r>
                            <w:proofErr w:type="spellEnd"/>
                          </w:p>
                        </w:txbxContent>
                      </wps:txbx>
                      <wps:bodyPr vert="horz" wrap="square" lIns="91440" tIns="45720" rIns="91440" bIns="45720" anchor="t" anchorCtr="0" compatLnSpc="0">
                        <a:noAutofit/>
                      </wps:bodyPr>
                    </wps:wsp>
                  </wpg:wgp>
                </a:graphicData>
              </a:graphic>
            </wp:anchor>
          </w:drawing>
        </mc:Choice>
        <mc:Fallback>
          <w:pict>
            <v:group w14:anchorId="7D218BE5" id="Gruppo 5" o:spid="_x0000_s1026" style="position:absolute;margin-left:-23.25pt;margin-top:-59.5pt;width:80.95pt;height:48.2pt;z-index:-251648000" coordsize="10285,61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TuKIQMAAGAHAAAOAAAAZHJzL2Uyb0RvYy54bWysVdtO3DAQfa/Uf7D8&#10;DrnsBTZiQRQKQqItKu0HeB0nsRpfajvs0q/vjJO9sNuqLerDZj32eHzmzBn77GKlWvIknJdGz2l2&#10;nFIiNDel1PWcfv1yc3RKiQ9Ml6w1Wszps/D04vztm7OlLURuGtOWwhEIon2xtHPahGCLJPG8EYr5&#10;Y2OFhsXKOMUCmK5OSseWEF21SZ6m02RpXGmd4cJ7mL3uF+l5jF9VgodPVeVFIO2cArYQvy5+F/hN&#10;zs9YUTtmG8kHGOwVKBSTGg7dhLpmgZHOyYNQSnJnvKnCMTcqMVUluYg5QDZZupfNrTOdjbnUxbK2&#10;G5qA2j2eXh2Wf3x6cESWc5pTopmCEt26zlpDJsjN0tYFuNw6+2gf3DBR9xamu6qcwn9IhKwiq88b&#10;VsUqEA6TWZqfptMJJRzWplmejQfaeQO1OdjGm/c7GyfZbLNxNI0bk/WxCaLbgLGSF/AbSILRAUl/&#10;FhPsCp0TdAii/iqGYu5bZ4+gnpYFuZCtDM9Rm1A5BKWfHiR/cL2x5Xu05vtOKVZLLUiOjOMOdOq3&#10;MEzp3vBvnmhz1TBdi0tvQdVAK3onL92j+eK8RSvtjWxbLBKOh8ygA/YU9AtyenVeG94poUPfbk60&#10;kKTRvpHWU+IKoRYC1OPuyiw2QNspwMUK1tqGfTDljVwhzv50XPCOf4YEopMPTgTe4HQFIId5cN4s&#10;xIy2SWC6HpSIO/a0l49P8xm0+KEAJ9NRCpqL+hudZNlkFqnbRrDOh1thFMEB5ALwYi7s6d4jUAC0&#10;dsGDtUFGYwKtfjEBjjgTQfcw4xBQYyvBDefXBQDroAT/1MSPDbMCUGLYrajGa1FdMS/alpFSkiB8&#10;MGSMOQ/O2MskrN4Z7M71/G9o7RkdjU7H6dC2u329ac/8ZDTba88taf+NV8Tf48RRWC1QWzhcmPIZ&#10;coKHCOrXGPeDkiVc6nPqv3cMG7q900D4LBujEEI0xpOTHAy3u7LYXWGaQ6g5DZT0w6vQvxx9q9/r&#10;RwsXRBqlos1lF0wlo1y2iEALaEDd4yhe41FPw5OD78SuHb22D+P5T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BXIcgN4gAAAAwBAAAPAAAAZHJzL2Rvd25yZXYueG1sTI/BasMwEETv&#10;hf6D2EJviSw3No1rOYTQ9hQKTQolN8Xa2CaWZCzFdv6+m1Nz290ZZt/kq8m0bMDeN85KEPMIGNrS&#10;6cZWEn72H7NXYD4oq1XrLEq4oodV8fiQq0y70X7jsAsVoxDrMyWhDqHLOPdljUb5uevQknZyvVGB&#10;1r7iulcjhZuWx1GUcqMaSx9q1eGmxvK8uxgJn6Ma1y/ifdieT5vrYZ98/W4FSvn8NK3fgAWcwr8Z&#10;bviEDgUxHd3Fas9aCbNFmpCVBiGW1OpmEckC2JFOcZwCL3J+X6L4AwAA//8DAFBLAwQKAAAAAAAA&#10;ACEAjHgfNQAgAAAAIAAAFAAAAGRycy9tZWRpYS9pbWFnZTEuanBn/9j/4AAQSkZJRgABAQEA3ADc&#10;AAD/2wBDAAIBAQIBAQICAgICAgICAwUDAwMDAwYEBAMFBwYHBwcGBwcICQsJCAgKCAcHCg0KCgsM&#10;DAwMBwkODw0MDgsMDAz/2wBDAQICAgMDAwYDAwYMCAcIDAwMDAwMDAwMDAwMDAwMDAwMDAwMDAwM&#10;DAwMDAwMDAwMDAwMDAwMDAwMDAwMDAwMDAz/wAARCABaAI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b/gv9/wVu+On7B/7aPh/wf8ADPxR&#10;Y6LoN/4OtdXmgm0i1vC1y97exM2+VGYApBGNoOOM4yTXw+P+DkT9rj/oftJ/8Juw/wDjVem/8HYP&#10;/KR/wj1/5J3Y/wDpy1OvzGIwa/pTgvhzK8Rk1CtXw8JSa1bim3r1bR8jjsRWjXlGMmlfuz7s/wCI&#10;kT9rj/of9J/8Juw/+NUf8RIn7XH/AEP+k/8AhN2H/wAar4T2fSjb9K+q/wBUcl/6BYf+Ar/I5vrV&#10;b+d/ez7s/wCIkT9rj/of9J/8Juw/+NUf8RIn7XH/AEP+k/8AhN2H/wAar4T2/SgL9KP9Ucl/6BYf&#10;+Ar/ACF9arfzv72fdn/ESL+1x/0P+k/+E3Yf/GqD/wAHIv7W+P8Akf8ASf8Awm7D/wCNV8Il+f8A&#10;69SRRPM6ois7McBV5J+gqf8AVPJN/qtP/wABX+RP1yv/ADP72fdP/ESL+1t/0P8ApP8A4Tdh/wDG&#10;qP8AiJF/a3P/ADP2k/8AhN2H/wAar5S1v9mTxh4e+Buj/EK60uaPw/rmpT6XanY3nGWFQzkrjIUA&#10;9elcArZX/wCtXBluU8MY9TlgqVKag3F8qi7Nbp+ZtKtioW55SV9Vq9j7t/4iRf2uP+h+0r/wm7D/&#10;AONUf8RIv7XH/Q/aV/4Tdh/8ar4TK47Uba9FcJZK9VhYf+Ar/Ij63W/mf3s+7P8AiJE/a4/6H/Sf&#10;/CbsP/jVH/ESJ+1x/wBD/pP/AITdh/8AGq+E9n0o2fSj/VHJf+gWH/gK/wAg+tVv5397Puz/AIiR&#10;P2uP+h/0n/wm7D/41R/xEi/tcf8AQ/6T/wCE3Yf/ABqvhPZ9KCvHaj/VHJf+gWH/AICv8g+tVv53&#10;97P3q/4N7f8Agqj8a/2+/wBobxz4f+J3iax1vS9F8PLqFpHDpVtaGKY3MabiYkUn5WIweBRXzz/w&#10;aQc/td/E/wD7FFP/AEsior+cePsDQw2dVKOHpqMUlokktux9XldWUsOnJ66nKf8AB2Dz/wAFHfCf&#10;/ZO7H/046nX5jt0r9Of+DsH/AJSO+Ev+yd2P/px1OvzGbpX9AcBf8iHD+n6s+XzD/eZ+otB6UUHp&#10;X2BxjDR1q94V8PS+LvEtjpcNxY2s1/MsEct7cLb26Mxx88jfKi+rHgV9k/Hf/gir47+B/wCyn4b8&#10;fX2peFIbmb7TPrRm16CO2hhOz7KInOEkZgHztLZ3Ljoa+K4m8ROHeH8ZhMuzfFRpVcVJxpqT1k0m&#10;/wBLerSOrDYGvXhKdKLajq7I9K/4Jj/8E3PhT+0X+x1428WeJPEN3HqusWFxplvHe6Si/wBkXcBE&#10;32izk84faDsG0r8v3sN2z+fOv3ll4S+IFzN4T1TWTY2Fzu06+uIhY3uFxhyqO/ltnOMOccd6rWfj&#10;bWdPgs44NU1CGPTXaWzRLl1W0dsbnQAgKxwMkcnAzVC5uZL24kmldpJJWLOxOSxPJJr5rgvw/wA1&#10;yrOsyzLMcxniaOKacKUkuWktmk7e9dW107We50YrHU6lGFOnTUXHd9X/AJH6IfGX/guLqXxH/Y/m&#10;+FdlqPiuy1m30S2g/wCEyV0S+1i4X/XQSRrzFGwO3zVcuduSBk18P/s/eBtG+LPxp0Hw74i1LV9N&#10;sfEF4lkLqws1vLhJpXVUJR5EBXLZYhs+xrjSf8mrGj61e+HNWt77T7q4sL60cSw3EEhjliYdGVhy&#10;CPUV0cN+E+TcNZdjcDw3F4d4lym5J+8qkvtJtO1n02WySJr5lWr1ISr+9yq3y8z76/4LH/sG/DH9&#10;kvw94R1Lw14g1i+vJrCLQo7e206F7OSa1QLJLPcK67ZnByUCM2eScYNfn3itBNV1DXvLsJtRnaG6&#10;u/tBSe5Ih898K0rbjgMRjLnnA5NfZ1n/AMETvG1z+xZcfEg6n4ZTUIdQWeNxr1qdNm0polzOZ92x&#10;GSTIIJyQw44r5rh3MsH4ZZJhcs4zzf21WtU5IVKlouUpPRJLZJvXVm1aM8dVc8LS5Ulsulj4lozi&#10;i7tfsV3JDvjk8pihaNtyNg9Qe496TNfukZRlHnjtbS3nseS3rZi0UUVYH6x/8GkH/J3nxQ/7FFP/&#10;AEsioo/4NIP+TvPih/2KKf8ApZFRX8ueI3/I+rfL8kfYZP8A7sjlP+DsE/8AGx7wn/2Tux/9OOp1&#10;+YzdK/Tn/g7B/wCUjvhL/sndj/6cdTr8xm6V+58Bf8iHD+n6s+bzD/eZ+otI33aWgnAr7A4xsTAT&#10;puXzNp5XOMj617t8XP8Ago18TPjV8Hbj4e69qFpdeD/Ls4bHTzaoF0lLUII/IcAMCQgDkk7st0zX&#10;sP8AwRl/Zh+F/wC0T8YZLzxlrmraTqPgrGsyR3KW66PdQB0jRJJJCCrGR8YOQcgV41/wUH+A3gH9&#10;mj9oXUfBvgXWPEWuR6T/AMf1xqUEUSB3CuiwlCfMQRsp3n724Y71+J1+KOF8+43fC2NwkqmLwkVV&#10;hOVKXJF3WsZ2smtNU9b2PVjh8TQwn1iE7Qk2mr7+qPD6KKK/bDygxQRmignAoAYfz+le62//AAUY&#10;+JVn8AW+FcN5psPw/k0o6VLoy2aiGbMiyG4Yj5jPvUHfnHXivCicV9Y/8Egv2f8A4d/tFftOaZp/&#10;jS81yzutAk/t6MokB0t4LZo2K3LSEFVLkAnkEEDvX5z4nVuH8Fk0864hw3t6eFvUSUHOUWlo4pXd&#10;/O2m524H20qqo0JWctN7XPk0cCnKa+mP+Cqf7PPw8/Zj/ab1Hw14F1LXNT8x/wC0p3uvJaziiuFW&#10;WFbd0OXG1j8x4IxivmU19BwbxRheIsmoZzgoyjCtFSSnFxkr9Gn2ZjiaEqNR0pdHbQkooBzRX0xg&#10;frH/AMGkH/J3nxQ/7FFP/SyKij/g0g/5O8+KH/Yop/6WRUV/LniN/wAj6t8vyR9hk/8AuyOU/wCD&#10;sE/8bHvCf/ZO7H/046nX5jN0r9Of+DsH/lI74S/7J3Y/+nHU6/MZulfufAX/ACIcP6fqz5vMP95n&#10;6i0HpRQelfYHGT22v6hZaXPZw3U8VndFfOiR9qzbTkbvXB5APcA1d8Q6XrUmh6br2px3UllqzS29&#10;ldzNuFwYNiuoJOfkDxjnoCKj8G+Ij4T8VWGpfYdN1L7FOsv2XUIRPbT4I+WRG4ZT3Br9NP2vP26P&#10;2evGX7CtvoPgzwr8O5vHPhC2to4tNudBZrO2e6Cm6awLHBMTsdxcclOAeDX5Hx1xpj8gznAYXL8q&#10;niViZ8tSpDlXs1snJvW3M43b0selg8HCtSnKdTl5Vez6+h+XY6UU0NgCl3Cv1uMrnmi0NyKNwo3c&#10;Uw8yMnitmx0TXtJ8JP4gtY9QttHup30qS8hYrG8mxZGhYg91ZCQeDx6VnaZqB0zU7e6WO3mNvKso&#10;jnjEkTlTnDqeGU4wQeor9RtF/bm+AC/8E/brwk/gf4Wx/EzVNKfxFHpEGksuhC/GI08xm6XQhy2w&#10;DYSoGe1flPidxxj+H1hI4LLJ41V6ihLkcbQju5SUuiXXY9DL8HGu5OVTlaV7vr2R+Xepa1ea15Jv&#10;Lqa6NvGIYjK5cog6KCew7DtVftTpZftMzybUTzCW2qu1Rk9AOw9qTNfp+HhGNKKjDkVr20sr6208&#10;zhd29XcWiiityT9Y/wDg0g/5O8+KH/Yop/6WRUUf8GkH/J3nxQ/7FFP/AEsior+XPEb/AJH1b5fk&#10;j7DJ/wDdkcp/wdgn/jY94T/7J3Y/+nHU6/MZulfpz/wdg/8AKR3wn/2Tux/9OWp1+YzdK/c+Av8A&#10;kQ4f0/VnzeYf7zP1Fooor7A4xrjcMetIY8c96fQ3SpaTVgP04/4Jxf8ABOT9nz9qH9lXxH4k1a48&#10;fWd/f2xsHjvXtt8N3AvnySac6xr5zbVIKMDgMA2etfnv8WtC8L3vxXuNM+G1r4tutFaQW9nFrKRy&#10;alPJnBykKgAk4AQAkeprB07x7rmk22mw2usalbxaLcNc2Kx3DqLSV9pZ4xnCsSq5x1wKpXesXl/r&#10;E2ozXVxNqFxM1zJcNIfNeVjkuWzncTznrmvyHg3gLPckz3Ms2xuaVMVSxDTp0pu8aVuislfp6LTX&#10;c9LFYyjVpQpwpqLW77nt+sf8E2/jBonwN0jxw/gfxVJHq+pT6eNKj0S7bULYRKGM0sXl7kjOcKx4&#10;Jri/2X/AvhHxz+0BoXhf4hSeJtN0fWL1dMkl0jylvLSeRxGmVlUgqHOGXg+/GK+p/jj/AMFnNW+I&#10;v7K03wbsU8ULotrpFpaWniSXVGXWr24jAMouzyr27ZKhFwwCLlj0r4c03VrrRr+O7tbie3vIyWWZ&#10;HIdScjOc571PB9fjXOcqx+G4lpxwlZynGjKnK75Noz1Wj62tddQxUcNSqwlh25RsnJNdeqP0c/4L&#10;LfsU/A39mDwXoeqeHNS8W3muXFlFoOk29jNbTaTE1oBHKbiXaZDMOrIGzlsnAGD+bYXcK0L7xXqu&#10;p6NHp1zqN9cafHcNdpbyTs0SzMoVpNp43EAAnqcCqIBr2vCzg/NuG8jjlmdY+WNrJtupO19Xey0V&#10;vQxzDE0q9X2lKHKtNPQcKKKK/SDjCiiigD9Y/wDg0g/5O8+KH/Yop/6WRUUf8GkB/wCMvPih/wBi&#10;in/pZFRX8t+I7tn1b5fkfYZP/uyML/g6u8L6nrP/AAUW8Jy2en395Cvw9sUZ4bd5FVv7R1I4JAxn&#10;BBx7ivzN/wCEB17/AKAur/8AgHJ/hX9nRiVrrlVPBHI+lSiBC/3F/KvYyLxKr5dgaeDhQUlBbttX&#10;19DlxGVxnVlNyeup/GD/AMIBrn/QE1f/AMA5P8KP+Ff65/0BNX/8A5P8K/tB8hP7i/lR5Cf3F/Kv&#10;W/4jBif+gaP/AIE/8jH+xo/zM/i+/wCFf65/0BNX/wDAOT/Cj/hX+uf9ATV//AOT/Cv7QfIT+4v5&#10;UeQn9xfyo/4jBif+gaP/AIE/8g/saP8AMz+L7/hX+uf9ATV//AOT/ClHgDXAf+QJq/8A4Byf4V/a&#10;B5Cf3F/KjyE/uL+VH/EYMT/0DR/8Cf8AkH9jR/mZ/F//AMIDr3/QF1f/AMA5P8KP+Ff67/0BNW/8&#10;A5P8K/s/+zxn/lmn/fNI0Ee7/Vr+VH/EYMS98NH/AMCf+Qf2NH+Zn8YH/Cv9c/6Amr/+Acn+FH/C&#10;v9c/6Amr/wDgHJ/hX9oPkR/3F/KjyE/uL+VH/EYMT/0DR/8AAn/kH9jR/mZ/F9/wr/XP+gJq/wD4&#10;Byf4Uf8ACv8AXP8AoCav/wCAcn+Ff2g+Qn9xfyo8hP7i/lR/xGDE/wDQNH/wJ/5B/Y0f5mfxff8A&#10;Cv8AXP8AoCav/wCAcn+FIfAGuAf8gTV//AOT/Cv7QvIT+4v5UCCPP3F/Kj/iMGI/6Bo/+BP/ACD+&#10;xo/zM/Bf/g0z8O6lov7WvxNe9sL6zV/CSKrTQNGGP2yLgZA96K/eKRFjmj2qFyxzgdeDRX5bxLnU&#10;s0x8sbOHK5W0Tvtoetg8KqdNRTP/2QBuHvCcbwAA7lCxn4/mHMG0c06bAfNPwv+JUE5HDQoaCgAA&#10;AA1JSERSAAAA+AAAAJIIAgAAAOfckGAAAAABc1JHQgCuzhzpAAAACXBIWXMAAA7DAAAOwwHHb6hk&#10;AABvMElEQVR4Xu29B6AkR3H/3xtmZ3N4OVzU6YJOp4gySCJJCBkLgYgimmQMGGzAJufwwzbYGGyD&#10;SQKBwZgkskiSAOV4Spfz3ctv3+bd2dmZ3f+np96Nnk533BOCP0E797Sane3p+O3qquqq6kCn01Hd&#10;q9sDf+49EPxzb2C3fd0e0D3QBXoXB4+KHugC/VExzN1GdoF+RAwslF5aqtNWqtlsdty28oSaaqNu&#10;d1xuKoWq4v+OqhfqfG2p9nhlmieu5bp2WzJpq3bNrjqq1VQt8rHqDeV0eNpqNR1l11VduU27VORJ&#10;sdQgQaPuUEqrWiurznitbJN9WzVburypcsFSrtNSuhoH/+Rry+6KW0cczUBXGF3YN0A5EAgEvYsb&#10;LvnVabuhYKjtunwPhkI8cTttEvK1XqkmojFSWE0rmkl2Am1XdcL866iAR0Zs2240qoViod12zVgn&#10;4Cqr0hgdGg2FjZliIdWbC5nhWMdQKqSC4UrNTiQj9UojmYhRSCPY0U9VsF6uxKLRUMSoWHWTG0fX&#10;wnE6fg29Sik1X98uBT+0B7pAf1CPtFotIB6aR82Cn6CVHoba3gW8dJqOqjmVhGEqyDygdtxauRQy&#10;zTqI7x02AvoN4NduOdVSYc+unTu2bcv01hvVRqPSWLViTSgcmylUV65bv3zVKqMTUKEIc6jWcGKx&#10;sG01w22nODvVMNylw6OVuaLbbGUHhlUA2AdYDMKBIPPJbbeZjqFwF91Hn9hdoB+lj2TFCwBEriDM&#10;hbKshhEKq5ZbnJtLDEfdpnXPrbc2SmUjGHbbwZMfc0bPyNJq0ADiLds2Op1YxHTrtbtuu+373/1u&#10;/8B0u+WWC5Vcpt/tRDvh5PkX/OXJp5/j2FYgZKiQ2Wp3TCPoNK3Nd99x+803pPpiJ23YMHVgrL93&#10;YMWKY4tVO9M3bCbSwXCAxcc0TaonRJ0pahgsC93r8D0Qeu9739vtm0N6AJrtepeGuDAw+nYe6I7r&#10;hALBcr5w750b77n/ptLsxMz4nlajFOg427Zt27ptRyRsRvsGIuGw1WBKAPlw27bLhcLmTZuM9v5s&#10;KhqAI2/WK7WqGU8dt+HkvqFRZlPQMF0VCIdhdzrQ8jtvvXHjHTfPzuwp5ie2bbrbqpXy+dkdu3bH&#10;ktmensE2IoBlAXTHcXS9gkG+CsfVHc3D9kC3Xw7TLcAlHA5DIOFP5pngcq0xV4BX0eJfIAB2wer4&#10;3n2ViQMHtt4/tmvTbTdfc8+9t+zcs/mue+8KxSIBpx1WKh6JxswoBTid9vCypcefctJQ//DyJUuP&#10;Wbls5TGjq9csW7V6Wc9AVgXaoUgE5gdWhMTlYqFUzLeatb6eTMRwpqd2Wc3Zscltd91908zcJLJw&#10;UBPuthHRbFGlUiwUZrmJRELeJOleh++Bbtf8JmRA1KGU1Wp1bM/e6ckpG62LJ4ZC5xOxuKGCt117&#10;zeY7bs2YgeH+9HHHrVy9blXFriV6MmkjanTU+L595VIJVj0QCacHe3tGBvt6R51WsFa3kunE0pVL&#10;Bkb7I4kI5BnBdTo/u2XbFsu2gqFANpNMp+IDfbnhkVwyHdlw4upcb9wNWmvWrx5dvtSBnw8FIhHw&#10;3t66bevGuzfW6tVypdz2tEDdq0vRj44BOF34Fk0w2+16vT47O7tv376dO3dOjo9DOflV/4ToqVQi&#10;mcykUs986lPPPvWUDWtXR8IdZMx6s3ZgarwdDkSCgVK+dNvNt2zZskW/FQrZbXe6WAgGowfGprZs&#10;254vFgPhQCfYdjotF3m17e7ctfP2O+6YmZ1Np1K9Q4PJRBzGPWwEo3Fj3fGrh0b7Mz3pDSdviCeT&#10;JRSVWpnTtFv2PffcffPNN23edP+ePbvHxg4cvYWP1hRdHv1BIw8Jh2kR1hzWBbiD8ptvvnnH9ms3&#10;7bj7MaefkojHTSNSqhajKXPJ6qXXb7xztlbK9CUKhel6o9Vy4+VqdPWacwK9A7tmDty/a4sKJ4OB&#10;/t3bZ3bv3Jmf3bt9z479s1N2oNVw7YnZ4t6x6vhEq9aIxlvtmUKhFjCyI8fPFI2ZvVNzB+4b7ann&#10;Va4wNV3N51U4M7r2nP4lJ8LipFSjpRpmJDp34MD9d16XMou33/Zz5QZXLT8plU09WpF8lHZ3WZcH&#10;dVAEXtm7RBKFRwf3fCbT8WjUnJqZrlqNcqOZSPV0VCRoJJcuXQ5d3bpl2969+9B99PX2JGLR/Mzk&#10;tTfetXX3pDKz7XBy32RhslDvRJKx7ODqFaMnrDv2xPXHrVqxMpPOBoIhuBZk0Ns27ym3jUYncs/W&#10;XbdvvG+6VK02W9v37J84sGdmaqxWLde1TrKpovFANKkiyY333Jefmdt4932W1SqVq2hEVx6zCsV8&#10;F+VH6oEu0A/TM2zxCNDj8XhPT8/Q0BBbm6jEt+/etXnbzrvv21qoODPF1sRMo91hJkTDqFnMaMd1&#10;2o6dhOKHOj3Da3pG1hz/mHOXrz01lOyP944m+5e6kZRTy5uqlYmZcTMaVKFOJ4hW0TCjmWNOGF1/&#10;xsjaEyOZvpqrypZTbDjT5Ua7VXVbNcexp+fy9+/Ytf3A9IGyfeN9O/aOz0DVqw1n5bHrBoeXnH7G&#10;2Wef9/iBob4u0LtAXywG0EyjdRGdNAzMyMjI+vXrG007EktU682pfHnzjv27x/L3bx/bPVZsNNoh&#10;uOgY+5u90Ugk4LbikYBdK3VC0YnpwnS+PDGdn84X24FgoVK5f8uWemm2WS3atVqr3sRqwAxHYugI&#10;I6GiHdgzlZ+aK0VisUQqZbsO2/mZ/sH+bKo3m45FI6VyZee+8R0HprYemLl9y55tu8fv3bKr3HDa&#10;gYjV6ixfeSzKmGqpudhGPvrSdSn6g8YcWs532BV/az2RSCxbtixkJPsGlvYPLo+n+5SRKFvtfM1u&#10;BiN9fSOBQCQ/W0QyNMOhdCKWihnTY3vcerGGKrBRcOp5o1PtTQdzic5Iv9mTS8djMdUOtG031A6Y&#10;GBq0GvXiVNC1gk4t1Cqb7Vo82EQ96TrNWqMeNSK5VDYaibEbaxjoKlNmNJ3JDh67/pRAJLlq7QmR&#10;eDqTGzj+pNPZNE1mzEcfgBfb4i7QH9RTC+1b4F7YfWRHBprb07MslRpO50bC0Uzv8NJWKNzCBCAW&#10;TaZ6ctmBeDwVDoZLhUJ5biYVi4D1hDMzGK0vz7VT7Rm3sG1u961TO67PBmaK9cZcqTo7W5ydnqvM&#10;FRpzs4XxXQe2bWxObMo40zl31p3e6uZ35yKtbDzUapTr1VYkHFcO+/7BvkxfMpIIOp2hXF+qd7hU&#10;d+utwJYde+sWJmdqZnJGb9t2ryP0QNcE4EEd4++oizwKymXz6Ibrfl223OTAaL7hJnoHa7Y9Vyik&#10;Uolljbm92+9wqjurszuKc1NBIxVODGd7l8803Gp1cngojW1jaabecZtzc1t7+lQitQyTmFC7DTl3&#10;0SzC+EQSZiw5PlnpHUw6HTuXG25Ug0tHBqvlHS1nopAPDWXNkHK3T9d71z1+zakX2Y12xjDiK4bs&#10;SlPVa/fd8fPHnrXqlJNPVJ0MihelNUbd6zA90FUvHkrR541bPBtGUblA5s1weq5Ub3bCU4XK4NKl&#10;lUa9XCs3W1Zfu7Nj6z1jezY1a7MGmzjRRKHU2LZjj1WempvaHnSKqlkZyqYGMoZqTR67PGWFBjUT&#10;Hk9F0V223Gaj0bIarWZ9NJdolieqhfGeRHxy7/7N99y5ddOtoUCtXDGyiVjbccr19sgxJ2V7l9bm&#10;Sr3x+M65WUqbHh8vFcbPPOMEIxwwgkm2orxN0+51mB7oUvRFwaLcLP/wez+KRZIJM5GKxqYnx2Jm&#10;8N577sxvuiEYDo0uG50rFcxEtNFqGKaxfcf2dE8/6peh/kw0rNx6I2myjRqBT1lxysqJA9Y119zF&#10;zulTLjnHcgtbd+wYHl6ZDbcwQzywf7xWs4cGlmBfXirVstmekrPXstrJ5OB99+9OpPuD4cjqtWvP&#10;fuzZRl7NFCupgcHla9cNjI4YpjbH6bRbgaC2OOheD+2BLkVfFCoi4WCjVi/m5+x67fbbrt+66c69&#10;u++3rcLKpf1GzOgb6gtHQ0Ys3HSskaXDS5aPTuybxA5goL8HU0SsY7LZXCbXg2nvbGl2586J/ftn&#10;0tnUkuX9tlOrVuuxaCppYhsctltuxDDT6Rx7r82mjbVNtTa9dMnyJaPLd+/eFw4Fk8l4y67t2L6p&#10;VbXgUrbv2ZUb6Fu6fIntOPzqCdBdoevwA9oF+qKA3qgWd27b9qtrf14rz87N7OvvNVrN6Z5syHab&#10;aBHdgDM9NzU+fWD7nm3RZCSdTUztmoqbkVjUqNcrbDOVazXUi/snJxt2Y+PGLVPThd7+XDSuZvMT&#10;MzP5Qr4aNQKVar1YLNfrmNbU9u3fvwfrmumpsOGgc8f0/J6Nd6NkHB3uy2YigU6DDf9QLLxl146V&#10;q1evXLVmrjCXiCe0WXzXevEI49klAIsCejyRPGb5stGhfoAeM91koh0xauXynmbACkQVfy3sw9sN&#10;pwMhrhXLs/hJTBwYHz8whkFiPJVQrAhQSwECLQAUAAYACAAAACEAKxDbwAoBAAAUAgAAEwAAAAAA&#10;AAAAAAAAAAAAAAAAW0NvbnRlbnRfVHlwZXNdLnhtbFBLAQItABQABgAIAAAAIQA4/SH/1gAAAJQB&#10;AAALAAAAAAAAAAAAAAAAADsBAABfcmVscy8ucmVsc1BLAQItABQABgAIAAAAIQAiFTuKIQMAAGAH&#10;AAAOAAAAAAAAAAAAAAAAADoCAABkcnMvZTJvRG9jLnhtbFBLAQItABQABgAIAAAAIQA3ncEYugAA&#10;ACEBAAAZAAAAAAAAAAAAAAAAAIcFAABkcnMvX3JlbHMvZTJvRG9jLnhtbC5yZWxzUEsBAi0AFAAG&#10;AAgAAAAhAFchyA3iAAAADAEAAA8AAAAAAAAAAAAAAAAAeAYAAGRycy9kb3ducmV2LnhtbFBLAQIt&#10;AAoAAAAAAAAAIQCMeB81ACAAAAAgAAAUAAAAAAAAAAAAAAAAAIcHAABkcnMvbWVkaWEvaW1hZ2Ux&#10;LmpwZ1BLBQYAAAAABgAGAHwBAAC5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left:2482;width:5631;height:3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wvXwAAAANoAAAAPAAAAZHJzL2Rvd25yZXYueG1sRI9PawIx&#10;EMXvhX6HMAVvNWsXpG6NIoWCeKhUxfOwmWaX3UyWzVTjtzeFQo+P9+fHW66T79WFxtgGNjCbFqCI&#10;62BbdgZOx4/nV1BRkC32gcnAjSKsV48PS6xsuPIXXQ7iVB7hWKGBRmSotI51Qx7jNAzE2fsOo0fJ&#10;cnTajnjN477XL0Ux1x5bzoQGB3pvqO4OPz5Ddp+L0jmRdNxvT+eEXSqxM2bylDZvoISS/If/2ltr&#10;oITfK/kG6NUdAAD//wMAUEsBAi0AFAAGAAgAAAAhANvh9svuAAAAhQEAABMAAAAAAAAAAAAAAAAA&#10;AAAAAFtDb250ZW50X1R5cGVzXS54bWxQSwECLQAUAAYACAAAACEAWvQsW78AAAAVAQAACwAAAAAA&#10;AAAAAAAAAAAfAQAAX3JlbHMvLnJlbHNQSwECLQAUAAYACAAAACEArucL18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Casella di testo 4" o:spid="_x0000_s1028" type="#_x0000_t202" style="position:absolute;top:3384;width:10285;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77897" w:rsidRDefault="00077897" w:rsidP="00077897">
                      <w:pPr>
                        <w:tabs>
                          <w:tab w:val="left" w:pos="2571"/>
                          <w:tab w:val="center" w:pos="2732"/>
                          <w:tab w:val="right" w:pos="5464"/>
                        </w:tabs>
                        <w:jc w:val="center"/>
                      </w:pPr>
                      <w:proofErr w:type="spellStart"/>
                      <w:r>
                        <w:rPr>
                          <w:rFonts w:ascii="Times New Roman" w:eastAsia="Calibri" w:hAnsi="Times New Roman" w:cs="Calibri"/>
                          <w:b/>
                          <w:bCs/>
                          <w:color w:val="000066"/>
                          <w:sz w:val="8"/>
                          <w:szCs w:val="8"/>
                          <w:lang w:val="en-US" w:eastAsia="zh-CN"/>
                        </w:rPr>
                        <w:t>Unione</w:t>
                      </w:r>
                      <w:proofErr w:type="spellEnd"/>
                      <w:r>
                        <w:rPr>
                          <w:rFonts w:ascii="Times New Roman" w:eastAsia="Calibri" w:hAnsi="Times New Roman" w:cs="Calibri"/>
                          <w:b/>
                          <w:bCs/>
                          <w:color w:val="000066"/>
                          <w:sz w:val="8"/>
                          <w:szCs w:val="8"/>
                          <w:lang w:val="en-US" w:eastAsia="zh-CN"/>
                        </w:rPr>
                        <w:t xml:space="preserve"> </w:t>
                      </w:r>
                      <w:r>
                        <w:rPr>
                          <w:rFonts w:ascii="Times New Roman" w:eastAsia="Calibri" w:hAnsi="Times New Roman" w:cs="Calibri"/>
                          <w:b/>
                          <w:bCs/>
                          <w:color w:val="000066"/>
                          <w:sz w:val="8"/>
                          <w:szCs w:val="8"/>
                          <w:lang w:eastAsia="zh-CN"/>
                        </w:rPr>
                        <w:t>Europea</w:t>
                      </w:r>
                    </w:p>
                    <w:p w:rsidR="00077897" w:rsidRDefault="00077897" w:rsidP="00077897">
                      <w:pPr>
                        <w:tabs>
                          <w:tab w:val="left" w:pos="2571"/>
                          <w:tab w:val="center" w:pos="2732"/>
                          <w:tab w:val="right" w:pos="5464"/>
                        </w:tabs>
                        <w:jc w:val="center"/>
                      </w:pPr>
                      <w:proofErr w:type="spellStart"/>
                      <w:r>
                        <w:rPr>
                          <w:rFonts w:ascii="Times New Roman" w:eastAsia="Calibri" w:hAnsi="Times New Roman" w:cs="Calibri"/>
                          <w:b/>
                          <w:bCs/>
                          <w:color w:val="000066"/>
                          <w:sz w:val="8"/>
                          <w:szCs w:val="8"/>
                          <w:lang w:val="en-US" w:eastAsia="zh-CN"/>
                        </w:rPr>
                        <w:t>Fondo</w:t>
                      </w:r>
                      <w:proofErr w:type="spellEnd"/>
                      <w:r>
                        <w:rPr>
                          <w:rFonts w:ascii="Times New Roman" w:eastAsia="Calibri" w:hAnsi="Times New Roman" w:cs="Calibri"/>
                          <w:b/>
                          <w:bCs/>
                          <w:color w:val="000066"/>
                          <w:sz w:val="8"/>
                          <w:szCs w:val="8"/>
                          <w:lang w:val="en-US" w:eastAsia="zh-CN"/>
                        </w:rPr>
                        <w:t xml:space="preserve"> </w:t>
                      </w:r>
                      <w:proofErr w:type="spellStart"/>
                      <w:r>
                        <w:rPr>
                          <w:rFonts w:ascii="Times New Roman" w:eastAsia="Calibri" w:hAnsi="Times New Roman" w:cs="Calibri"/>
                          <w:b/>
                          <w:bCs/>
                          <w:color w:val="000066"/>
                          <w:sz w:val="8"/>
                          <w:szCs w:val="8"/>
                          <w:lang w:val="en-US" w:eastAsia="zh-CN"/>
                        </w:rPr>
                        <w:t>Sociale</w:t>
                      </w:r>
                      <w:proofErr w:type="spellEnd"/>
                      <w:r>
                        <w:rPr>
                          <w:rFonts w:ascii="Times New Roman" w:eastAsia="Calibri" w:hAnsi="Times New Roman" w:cs="Calibri"/>
                          <w:b/>
                          <w:bCs/>
                          <w:color w:val="000066"/>
                          <w:sz w:val="8"/>
                          <w:szCs w:val="8"/>
                          <w:lang w:val="en-US" w:eastAsia="zh-CN"/>
                        </w:rPr>
                        <w:t xml:space="preserve"> </w:t>
                      </w:r>
                      <w:proofErr w:type="spellStart"/>
                      <w:r>
                        <w:rPr>
                          <w:rFonts w:ascii="Times New Roman" w:eastAsia="Calibri" w:hAnsi="Times New Roman" w:cs="Calibri"/>
                          <w:b/>
                          <w:bCs/>
                          <w:color w:val="000066"/>
                          <w:sz w:val="8"/>
                          <w:szCs w:val="8"/>
                          <w:lang w:val="en-US" w:eastAsia="zh-CN"/>
                        </w:rPr>
                        <w:t>Europeo</w:t>
                      </w:r>
                      <w:proofErr w:type="spellEnd"/>
                    </w:p>
                    <w:p w:rsidR="00077897" w:rsidRDefault="00077897" w:rsidP="00077897">
                      <w:pPr>
                        <w:jc w:val="center"/>
                      </w:pPr>
                      <w:proofErr w:type="spellStart"/>
                      <w:r>
                        <w:rPr>
                          <w:rFonts w:ascii="Times New Roman" w:eastAsia="Calibri" w:hAnsi="Times New Roman" w:cs="Calibri"/>
                          <w:b/>
                          <w:bCs/>
                          <w:color w:val="000066"/>
                          <w:sz w:val="8"/>
                          <w:szCs w:val="8"/>
                          <w:lang w:val="en-US" w:eastAsia="zh-CN"/>
                        </w:rPr>
                        <w:t>Fondo</w:t>
                      </w:r>
                      <w:proofErr w:type="spellEnd"/>
                      <w:r>
                        <w:rPr>
                          <w:rFonts w:ascii="Times New Roman" w:eastAsia="Calibri" w:hAnsi="Times New Roman" w:cs="Calibri"/>
                          <w:b/>
                          <w:bCs/>
                          <w:color w:val="000066"/>
                          <w:sz w:val="8"/>
                          <w:szCs w:val="8"/>
                          <w:lang w:val="en-US" w:eastAsia="zh-CN"/>
                        </w:rPr>
                        <w:t xml:space="preserve"> </w:t>
                      </w:r>
                      <w:proofErr w:type="spellStart"/>
                      <w:r>
                        <w:rPr>
                          <w:rFonts w:ascii="Times New Roman" w:eastAsia="Calibri" w:hAnsi="Times New Roman" w:cs="Calibri"/>
                          <w:b/>
                          <w:bCs/>
                          <w:color w:val="000066"/>
                          <w:sz w:val="8"/>
                          <w:szCs w:val="8"/>
                          <w:lang w:val="en-US" w:eastAsia="zh-CN"/>
                        </w:rPr>
                        <w:t>Europeo</w:t>
                      </w:r>
                      <w:proofErr w:type="spellEnd"/>
                      <w:r>
                        <w:rPr>
                          <w:rFonts w:ascii="Times New Roman" w:eastAsia="Calibri" w:hAnsi="Times New Roman" w:cs="Calibri"/>
                          <w:b/>
                          <w:bCs/>
                          <w:color w:val="000066"/>
                          <w:sz w:val="8"/>
                          <w:szCs w:val="8"/>
                          <w:lang w:val="en-US" w:eastAsia="zh-CN"/>
                        </w:rPr>
                        <w:t xml:space="preserve"> di </w:t>
                      </w:r>
                      <w:proofErr w:type="spellStart"/>
                      <w:r>
                        <w:rPr>
                          <w:rFonts w:ascii="Times New Roman" w:eastAsia="Calibri" w:hAnsi="Times New Roman" w:cs="Calibri"/>
                          <w:b/>
                          <w:bCs/>
                          <w:color w:val="000066"/>
                          <w:sz w:val="8"/>
                          <w:szCs w:val="8"/>
                          <w:lang w:val="en-US" w:eastAsia="zh-CN"/>
                        </w:rPr>
                        <w:t>Sviluppo</w:t>
                      </w:r>
                      <w:proofErr w:type="spellEnd"/>
                      <w:r>
                        <w:rPr>
                          <w:rFonts w:ascii="Times New Roman" w:eastAsia="Calibri" w:hAnsi="Times New Roman" w:cs="Calibri"/>
                          <w:b/>
                          <w:bCs/>
                          <w:color w:val="000066"/>
                          <w:sz w:val="8"/>
                          <w:szCs w:val="8"/>
                          <w:lang w:val="en-US" w:eastAsia="zh-CN"/>
                        </w:rPr>
                        <w:t xml:space="preserve"> </w:t>
                      </w:r>
                      <w:proofErr w:type="spellStart"/>
                      <w:r>
                        <w:rPr>
                          <w:rFonts w:ascii="Times New Roman" w:eastAsia="Calibri" w:hAnsi="Times New Roman" w:cs="Calibri"/>
                          <w:b/>
                          <w:bCs/>
                          <w:color w:val="000066"/>
                          <w:sz w:val="8"/>
                          <w:szCs w:val="8"/>
                          <w:lang w:val="en-US" w:eastAsia="zh-CN"/>
                        </w:rPr>
                        <w:t>Regionale</w:t>
                      </w:r>
                      <w:proofErr w:type="spellEnd"/>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71D" w:rsidRDefault="007A471D" w:rsidP="00077897">
      <w:pPr>
        <w:spacing w:after="0" w:line="240" w:lineRule="auto"/>
      </w:pPr>
      <w:r>
        <w:separator/>
      </w:r>
    </w:p>
  </w:footnote>
  <w:footnote w:type="continuationSeparator" w:id="0">
    <w:p w:rsidR="007A471D" w:rsidRDefault="007A471D" w:rsidP="00077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F72F8A"/>
    <w:multiLevelType w:val="hybridMultilevel"/>
    <w:tmpl w:val="FEC2F928"/>
    <w:lvl w:ilvl="0" w:tplc="71F8BE0E">
      <w:numFmt w:val="bullet"/>
      <w:lvlText w:val="-"/>
      <w:lvlJc w:val="left"/>
      <w:pPr>
        <w:ind w:left="720" w:hanging="360"/>
      </w:pPr>
      <w:rPr>
        <w:rFonts w:ascii="Times New Roman" w:eastAsia="Times New Roman" w:hAnsi="Times New Roman" w:cs="Times New Roman" w:hint="default"/>
      </w:rPr>
    </w:lvl>
    <w:lvl w:ilvl="1" w:tplc="04100003">
      <w:start w:val="1"/>
      <w:numFmt w:val="bullet"/>
      <w:pStyle w:val="Titolo2"/>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pStyle w:val="Titolo5"/>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E8F0322"/>
    <w:multiLevelType w:val="hybridMultilevel"/>
    <w:tmpl w:val="618EF39A"/>
    <w:lvl w:ilvl="0" w:tplc="A5FE7E26">
      <w:numFmt w:val="bullet"/>
      <w:lvlText w:val="-"/>
      <w:lvlJc w:val="left"/>
      <w:pPr>
        <w:ind w:left="375" w:hanging="360"/>
      </w:pPr>
      <w:rPr>
        <w:rFonts w:ascii="Verdana" w:eastAsia="Times New Roman" w:hAnsi="Verdana" w:cs="Arial" w:hint="default"/>
      </w:rPr>
    </w:lvl>
    <w:lvl w:ilvl="1" w:tplc="04100003" w:tentative="1">
      <w:start w:val="1"/>
      <w:numFmt w:val="bullet"/>
      <w:lvlText w:val="o"/>
      <w:lvlJc w:val="left"/>
      <w:pPr>
        <w:ind w:left="1095" w:hanging="360"/>
      </w:pPr>
      <w:rPr>
        <w:rFonts w:ascii="Courier New" w:hAnsi="Courier New" w:cs="Courier New" w:hint="default"/>
      </w:rPr>
    </w:lvl>
    <w:lvl w:ilvl="2" w:tplc="04100005" w:tentative="1">
      <w:start w:val="1"/>
      <w:numFmt w:val="bullet"/>
      <w:lvlText w:val=""/>
      <w:lvlJc w:val="left"/>
      <w:pPr>
        <w:ind w:left="1815" w:hanging="360"/>
      </w:pPr>
      <w:rPr>
        <w:rFonts w:ascii="Wingdings" w:hAnsi="Wingdings" w:hint="default"/>
      </w:rPr>
    </w:lvl>
    <w:lvl w:ilvl="3" w:tplc="04100001" w:tentative="1">
      <w:start w:val="1"/>
      <w:numFmt w:val="bullet"/>
      <w:lvlText w:val=""/>
      <w:lvlJc w:val="left"/>
      <w:pPr>
        <w:ind w:left="2535" w:hanging="360"/>
      </w:pPr>
      <w:rPr>
        <w:rFonts w:ascii="Symbol" w:hAnsi="Symbol" w:hint="default"/>
      </w:rPr>
    </w:lvl>
    <w:lvl w:ilvl="4" w:tplc="04100003" w:tentative="1">
      <w:start w:val="1"/>
      <w:numFmt w:val="bullet"/>
      <w:lvlText w:val="o"/>
      <w:lvlJc w:val="left"/>
      <w:pPr>
        <w:ind w:left="3255" w:hanging="360"/>
      </w:pPr>
      <w:rPr>
        <w:rFonts w:ascii="Courier New" w:hAnsi="Courier New" w:cs="Courier New" w:hint="default"/>
      </w:rPr>
    </w:lvl>
    <w:lvl w:ilvl="5" w:tplc="04100005" w:tentative="1">
      <w:start w:val="1"/>
      <w:numFmt w:val="bullet"/>
      <w:lvlText w:val=""/>
      <w:lvlJc w:val="left"/>
      <w:pPr>
        <w:ind w:left="3975" w:hanging="360"/>
      </w:pPr>
      <w:rPr>
        <w:rFonts w:ascii="Wingdings" w:hAnsi="Wingdings" w:hint="default"/>
      </w:rPr>
    </w:lvl>
    <w:lvl w:ilvl="6" w:tplc="04100001" w:tentative="1">
      <w:start w:val="1"/>
      <w:numFmt w:val="bullet"/>
      <w:lvlText w:val=""/>
      <w:lvlJc w:val="left"/>
      <w:pPr>
        <w:ind w:left="4695" w:hanging="360"/>
      </w:pPr>
      <w:rPr>
        <w:rFonts w:ascii="Symbol" w:hAnsi="Symbol" w:hint="default"/>
      </w:rPr>
    </w:lvl>
    <w:lvl w:ilvl="7" w:tplc="04100003" w:tentative="1">
      <w:start w:val="1"/>
      <w:numFmt w:val="bullet"/>
      <w:lvlText w:val="o"/>
      <w:lvlJc w:val="left"/>
      <w:pPr>
        <w:ind w:left="5415" w:hanging="360"/>
      </w:pPr>
      <w:rPr>
        <w:rFonts w:ascii="Courier New" w:hAnsi="Courier New" w:cs="Courier New" w:hint="default"/>
      </w:rPr>
    </w:lvl>
    <w:lvl w:ilvl="8" w:tplc="04100005" w:tentative="1">
      <w:start w:val="1"/>
      <w:numFmt w:val="bullet"/>
      <w:lvlText w:val=""/>
      <w:lvlJc w:val="left"/>
      <w:pPr>
        <w:ind w:left="6135" w:hanging="360"/>
      </w:pPr>
      <w:rPr>
        <w:rFonts w:ascii="Wingdings" w:hAnsi="Wingdings" w:hint="default"/>
      </w:rPr>
    </w:lvl>
  </w:abstractNum>
  <w:abstractNum w:abstractNumId="4" w15:restartNumberingAfterBreak="0">
    <w:nsid w:val="26327670"/>
    <w:multiLevelType w:val="multilevel"/>
    <w:tmpl w:val="DB12F92C"/>
    <w:lvl w:ilvl="0">
      <w:start w:val="1"/>
      <w:numFmt w:val="none"/>
      <w:suff w:val="nothing"/>
      <w:lvlText w:val=""/>
      <w:lvlJc w:val="left"/>
      <w:pPr>
        <w:tabs>
          <w:tab w:val="num" w:pos="432"/>
        </w:tabs>
        <w:ind w:left="432" w:hanging="432"/>
      </w:pPr>
    </w:lvl>
    <w:lvl w:ilvl="1">
      <w:start w:val="1"/>
      <w:numFmt w:val="none"/>
      <w:pStyle w:val="Intestazione2"/>
      <w:suff w:val="nothing"/>
      <w:lvlText w:val=""/>
      <w:lvlJc w:val="left"/>
      <w:pPr>
        <w:tabs>
          <w:tab w:val="num" w:pos="576"/>
        </w:tabs>
        <w:ind w:left="576" w:hanging="576"/>
      </w:pPr>
    </w:lvl>
    <w:lvl w:ilvl="2">
      <w:start w:val="1"/>
      <w:numFmt w:val="none"/>
      <w:pStyle w:val="Intestazione3"/>
      <w:suff w:val="nothing"/>
      <w:lvlText w:val=""/>
      <w:lvlJc w:val="left"/>
      <w:pPr>
        <w:tabs>
          <w:tab w:val="num" w:pos="720"/>
        </w:tabs>
        <w:ind w:left="720" w:hanging="720"/>
      </w:pPr>
    </w:lvl>
    <w:lvl w:ilvl="3">
      <w:start w:val="1"/>
      <w:numFmt w:val="none"/>
      <w:pStyle w:val="Intestazione4"/>
      <w:suff w:val="nothing"/>
      <w:lvlText w:val=""/>
      <w:lvlJc w:val="left"/>
      <w:pPr>
        <w:tabs>
          <w:tab w:val="num" w:pos="864"/>
        </w:tabs>
        <w:ind w:left="864" w:hanging="864"/>
      </w:pPr>
    </w:lvl>
    <w:lvl w:ilvl="4">
      <w:start w:val="1"/>
      <w:numFmt w:val="none"/>
      <w:pStyle w:val="Intestazione5"/>
      <w:suff w:val="nothing"/>
      <w:lvlText w:val=""/>
      <w:lvlJc w:val="left"/>
      <w:pPr>
        <w:tabs>
          <w:tab w:val="num" w:pos="1008"/>
        </w:tabs>
        <w:ind w:left="1008" w:hanging="1008"/>
      </w:pPr>
    </w:lvl>
    <w:lvl w:ilvl="5">
      <w:start w:val="1"/>
      <w:numFmt w:val="none"/>
      <w:pStyle w:val="Intestazione6"/>
      <w:suff w:val="nothing"/>
      <w:lvlText w:val=""/>
      <w:lvlJc w:val="left"/>
      <w:pPr>
        <w:tabs>
          <w:tab w:val="num" w:pos="1152"/>
        </w:tabs>
        <w:ind w:left="1152" w:hanging="1152"/>
      </w:pPr>
    </w:lvl>
    <w:lvl w:ilvl="6">
      <w:start w:val="1"/>
      <w:numFmt w:val="none"/>
      <w:pStyle w:val="Intestazion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4B661DC"/>
    <w:multiLevelType w:val="hybridMultilevel"/>
    <w:tmpl w:val="04FA532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3ADB1D96"/>
    <w:multiLevelType w:val="hybridMultilevel"/>
    <w:tmpl w:val="96AE108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61507577"/>
    <w:multiLevelType w:val="multilevel"/>
    <w:tmpl w:val="5FF247B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34D5B66"/>
    <w:multiLevelType w:val="multilevel"/>
    <w:tmpl w:val="27EE388C"/>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97F7D2F"/>
    <w:multiLevelType w:val="hybridMultilevel"/>
    <w:tmpl w:val="A644305E"/>
    <w:lvl w:ilvl="0" w:tplc="A5FE7E26">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0"/>
  </w:num>
  <w:num w:numId="6">
    <w:abstractNumId w:val="2"/>
  </w:num>
  <w:num w:numId="7">
    <w:abstractNumId w:val="7"/>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67"/>
    <w:rsid w:val="00010789"/>
    <w:rsid w:val="000242D6"/>
    <w:rsid w:val="00025808"/>
    <w:rsid w:val="00077897"/>
    <w:rsid w:val="000B0210"/>
    <w:rsid w:val="000F1911"/>
    <w:rsid w:val="00162420"/>
    <w:rsid w:val="00184348"/>
    <w:rsid w:val="00192848"/>
    <w:rsid w:val="00195CA7"/>
    <w:rsid w:val="00200CF1"/>
    <w:rsid w:val="002056B5"/>
    <w:rsid w:val="00226765"/>
    <w:rsid w:val="00261042"/>
    <w:rsid w:val="002727D3"/>
    <w:rsid w:val="00275608"/>
    <w:rsid w:val="00276147"/>
    <w:rsid w:val="00286758"/>
    <w:rsid w:val="002961C0"/>
    <w:rsid w:val="002B5FCB"/>
    <w:rsid w:val="002C3532"/>
    <w:rsid w:val="002E13B3"/>
    <w:rsid w:val="002E6799"/>
    <w:rsid w:val="00376261"/>
    <w:rsid w:val="0038609C"/>
    <w:rsid w:val="00417379"/>
    <w:rsid w:val="00422B49"/>
    <w:rsid w:val="0042734D"/>
    <w:rsid w:val="00457D3F"/>
    <w:rsid w:val="0048240F"/>
    <w:rsid w:val="00484891"/>
    <w:rsid w:val="00487C07"/>
    <w:rsid w:val="005007CA"/>
    <w:rsid w:val="00540324"/>
    <w:rsid w:val="00572E7C"/>
    <w:rsid w:val="00645024"/>
    <w:rsid w:val="00670B3A"/>
    <w:rsid w:val="006C43C4"/>
    <w:rsid w:val="007112BE"/>
    <w:rsid w:val="00717670"/>
    <w:rsid w:val="00775ED6"/>
    <w:rsid w:val="00796CC9"/>
    <w:rsid w:val="007A471D"/>
    <w:rsid w:val="007C3927"/>
    <w:rsid w:val="007F0BCF"/>
    <w:rsid w:val="007F479D"/>
    <w:rsid w:val="00837D78"/>
    <w:rsid w:val="008647E2"/>
    <w:rsid w:val="00897098"/>
    <w:rsid w:val="008B0B3D"/>
    <w:rsid w:val="008C2CA8"/>
    <w:rsid w:val="00915A21"/>
    <w:rsid w:val="00924502"/>
    <w:rsid w:val="00926262"/>
    <w:rsid w:val="00973511"/>
    <w:rsid w:val="00977A1C"/>
    <w:rsid w:val="009B34D0"/>
    <w:rsid w:val="00A20113"/>
    <w:rsid w:val="00A61091"/>
    <w:rsid w:val="00AB5A5E"/>
    <w:rsid w:val="00AD7916"/>
    <w:rsid w:val="00AE3CCC"/>
    <w:rsid w:val="00B04769"/>
    <w:rsid w:val="00B225F4"/>
    <w:rsid w:val="00B76167"/>
    <w:rsid w:val="00BB1249"/>
    <w:rsid w:val="00C050A3"/>
    <w:rsid w:val="00C33EE2"/>
    <w:rsid w:val="00C464A4"/>
    <w:rsid w:val="00C66EC0"/>
    <w:rsid w:val="00C8627F"/>
    <w:rsid w:val="00C97424"/>
    <w:rsid w:val="00CA42EB"/>
    <w:rsid w:val="00D61025"/>
    <w:rsid w:val="00DD4A93"/>
    <w:rsid w:val="00E4631B"/>
    <w:rsid w:val="00E7712B"/>
    <w:rsid w:val="00E958B4"/>
    <w:rsid w:val="00EE5C80"/>
    <w:rsid w:val="00EF7873"/>
    <w:rsid w:val="00F27519"/>
    <w:rsid w:val="00F820BB"/>
    <w:rsid w:val="00FC6B7C"/>
    <w:rsid w:val="00FE5794"/>
    <w:rsid w:val="00FF0B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04E7B"/>
  <w15:docId w15:val="{57CE70C3-148D-4E8C-B647-7A657E01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qFormat/>
    <w:rsid w:val="00F820BB"/>
    <w:pPr>
      <w:keepNext/>
      <w:widowControl w:val="0"/>
      <w:numPr>
        <w:ilvl w:val="1"/>
        <w:numId w:val="6"/>
      </w:numPr>
      <w:tabs>
        <w:tab w:val="num" w:pos="576"/>
      </w:tabs>
      <w:suppressAutoHyphens/>
      <w:spacing w:after="0" w:line="240" w:lineRule="auto"/>
      <w:ind w:left="680" w:right="1021" w:firstLine="680"/>
      <w:jc w:val="center"/>
      <w:outlineLvl w:val="1"/>
    </w:pPr>
    <w:rPr>
      <w:rFonts w:ascii="Times New Roman" w:eastAsia="Times New Roman" w:hAnsi="Times New Roman" w:cs="Times New Roman"/>
      <w:b/>
      <w:sz w:val="28"/>
      <w:szCs w:val="20"/>
      <w:lang w:eastAsia="ar-SA"/>
    </w:rPr>
  </w:style>
  <w:style w:type="paragraph" w:styleId="Titolo5">
    <w:name w:val="heading 5"/>
    <w:basedOn w:val="Normale"/>
    <w:next w:val="Normale"/>
    <w:link w:val="Titolo5Carattere"/>
    <w:qFormat/>
    <w:rsid w:val="00F820BB"/>
    <w:pPr>
      <w:keepNext/>
      <w:numPr>
        <w:ilvl w:val="4"/>
        <w:numId w:val="6"/>
      </w:numPr>
      <w:tabs>
        <w:tab w:val="num" w:pos="1008"/>
      </w:tabs>
      <w:suppressAutoHyphens/>
      <w:spacing w:after="0" w:line="240" w:lineRule="auto"/>
      <w:ind w:left="1008" w:hanging="1008"/>
      <w:outlineLvl w:val="4"/>
    </w:pPr>
    <w:rPr>
      <w:rFonts w:ascii="Arial" w:eastAsia="Times New Roman" w:hAnsi="Arial" w:cs="Arial"/>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tabs>
        <w:tab w:val="left" w:pos="709"/>
      </w:tabs>
      <w:suppressAutoHyphens/>
    </w:pPr>
    <w:rPr>
      <w:rFonts w:ascii="Times New Roman" w:eastAsia="Times New Roman" w:hAnsi="Times New Roman" w:cs="Times New Roman"/>
      <w:color w:val="00000A"/>
      <w:sz w:val="20"/>
      <w:szCs w:val="20"/>
      <w:lang w:eastAsia="ar-SA"/>
    </w:rPr>
  </w:style>
  <w:style w:type="paragraph" w:customStyle="1" w:styleId="Intestazione1">
    <w:name w:val="Intestazione 1"/>
    <w:basedOn w:val="Predefinito"/>
    <w:next w:val="Corpotesto"/>
    <w:pPr>
      <w:keepNext/>
      <w:ind w:left="567"/>
      <w:jc w:val="both"/>
    </w:pPr>
    <w:rPr>
      <w:b/>
      <w:bCs/>
      <w:sz w:val="24"/>
      <w:szCs w:val="23"/>
    </w:rPr>
  </w:style>
  <w:style w:type="paragraph" w:customStyle="1" w:styleId="Intestazione2">
    <w:name w:val="Intestazione 2"/>
    <w:basedOn w:val="Predefinito"/>
    <w:next w:val="Corpotesto"/>
    <w:pPr>
      <w:keepNext/>
      <w:numPr>
        <w:ilvl w:val="1"/>
        <w:numId w:val="1"/>
      </w:numPr>
      <w:jc w:val="center"/>
      <w:outlineLvl w:val="1"/>
    </w:pPr>
    <w:rPr>
      <w:b/>
      <w:bCs/>
      <w:i/>
      <w:iCs/>
      <w:sz w:val="24"/>
      <w:szCs w:val="28"/>
    </w:rPr>
  </w:style>
  <w:style w:type="paragraph" w:customStyle="1" w:styleId="Intestazione3">
    <w:name w:val="Intestazione 3"/>
    <w:basedOn w:val="Predefinito"/>
    <w:next w:val="Corpotesto"/>
    <w:pPr>
      <w:keepNext/>
      <w:numPr>
        <w:ilvl w:val="2"/>
        <w:numId w:val="1"/>
      </w:numPr>
      <w:outlineLvl w:val="2"/>
    </w:pPr>
    <w:rPr>
      <w:b/>
      <w:bCs/>
      <w:sz w:val="24"/>
      <w:szCs w:val="28"/>
    </w:rPr>
  </w:style>
  <w:style w:type="paragraph" w:customStyle="1" w:styleId="Intestazione4">
    <w:name w:val="Intestazione 4"/>
    <w:basedOn w:val="Predefinito"/>
    <w:next w:val="Corpotesto"/>
    <w:pPr>
      <w:keepNext/>
      <w:numPr>
        <w:ilvl w:val="3"/>
        <w:numId w:val="1"/>
      </w:numPr>
      <w:jc w:val="center"/>
      <w:outlineLvl w:val="3"/>
    </w:pPr>
    <w:rPr>
      <w:b/>
      <w:bCs/>
      <w:i/>
      <w:iCs/>
      <w:sz w:val="28"/>
      <w:szCs w:val="17"/>
    </w:rPr>
  </w:style>
  <w:style w:type="paragraph" w:customStyle="1" w:styleId="Intestazione5">
    <w:name w:val="Intestazione 5"/>
    <w:basedOn w:val="Predefinito"/>
    <w:next w:val="Corpotesto"/>
    <w:pPr>
      <w:keepNext/>
      <w:widowControl w:val="0"/>
      <w:numPr>
        <w:ilvl w:val="4"/>
        <w:numId w:val="1"/>
      </w:numPr>
      <w:pBdr>
        <w:top w:val="single" w:sz="4" w:space="0" w:color="000001"/>
        <w:left w:val="single" w:sz="4" w:space="0" w:color="000001"/>
        <w:bottom w:val="single" w:sz="4" w:space="0" w:color="000001"/>
        <w:right w:val="single" w:sz="4" w:space="0" w:color="000001"/>
      </w:pBdr>
      <w:spacing w:line="300" w:lineRule="exact"/>
      <w:jc w:val="center"/>
      <w:outlineLvl w:val="4"/>
    </w:pPr>
    <w:rPr>
      <w:b/>
      <w:bCs/>
      <w:sz w:val="32"/>
      <w:szCs w:val="17"/>
    </w:rPr>
  </w:style>
  <w:style w:type="paragraph" w:customStyle="1" w:styleId="Intestazione6">
    <w:name w:val="Intestazione 6"/>
    <w:basedOn w:val="Predefinito"/>
    <w:next w:val="Corpotesto"/>
    <w:pPr>
      <w:keepNext/>
      <w:numPr>
        <w:ilvl w:val="5"/>
        <w:numId w:val="1"/>
      </w:numPr>
      <w:jc w:val="center"/>
      <w:outlineLvl w:val="5"/>
    </w:pPr>
    <w:rPr>
      <w:b/>
      <w:bCs/>
      <w:sz w:val="24"/>
      <w:szCs w:val="15"/>
    </w:rPr>
  </w:style>
  <w:style w:type="paragraph" w:customStyle="1" w:styleId="Intestazione7">
    <w:name w:val="Intestazione 7"/>
    <w:basedOn w:val="Predefinito"/>
    <w:next w:val="Corpotesto"/>
    <w:pPr>
      <w:keepNext/>
      <w:numPr>
        <w:ilvl w:val="6"/>
        <w:numId w:val="1"/>
      </w:numPr>
      <w:jc w:val="center"/>
      <w:outlineLvl w:val="6"/>
    </w:pPr>
    <w:rPr>
      <w:b/>
      <w:bCs/>
      <w:sz w:val="28"/>
      <w:szCs w:val="15"/>
    </w:rPr>
  </w:style>
  <w:style w:type="character" w:customStyle="1" w:styleId="WW8Num1z0">
    <w:name w:val="WW8Num1z0"/>
    <w:rPr>
      <w:rFonts w:ascii="Symbol" w:hAnsi="Symbol" w:cs="Symbol"/>
      <w:sz w:val="26"/>
      <w:szCs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4"/>
    </w:rPr>
  </w:style>
  <w:style w:type="character" w:customStyle="1" w:styleId="WW8Num4z0">
    <w:name w:val="WW8Num4z0"/>
    <w:rPr>
      <w:rFonts w:ascii="Symbol" w:hAnsi="Symbol" w:cs="Symbol"/>
      <w:sz w:val="24"/>
      <w:szCs w:val="24"/>
    </w:rPr>
  </w:style>
  <w:style w:type="character" w:customStyle="1" w:styleId="Absatz-Standardschriftart">
    <w:name w:val="Absatz-Standardschriftart"/>
  </w:style>
  <w:style w:type="character" w:customStyle="1" w:styleId="WW8Num3z1">
    <w:name w:val="WW8Num3z1"/>
  </w:style>
  <w:style w:type="character" w:customStyle="1" w:styleId="WW8Num3z3">
    <w:name w:val="WW8Num3z3"/>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3">
    <w:name w:val="Car. predefinito paragrafo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rPr>
  </w:style>
  <w:style w:type="character" w:customStyle="1" w:styleId="WW8Num3z2">
    <w:name w:val="WW8Num3z2"/>
  </w:style>
  <w:style w:type="character" w:customStyle="1" w:styleId="WW8Num4z2">
    <w:name w:val="WW8Num4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b/>
      <w:bCs/>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2">
    <w:name w:val="Car. predefinito paragrafo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7z0">
    <w:name w:val="WW8Num17z0"/>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1z0">
    <w:name w:val="WW8Num21z0"/>
    <w:rPr>
      <w:b/>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Punti">
    <w:name w:val="Punti"/>
    <w:rPr>
      <w:rFonts w:ascii="OpenSymbol" w:eastAsia="OpenSymbol" w:hAnsi="OpenSymbol" w:cs="OpenSymbol"/>
      <w:sz w:val="21"/>
      <w:szCs w:val="21"/>
    </w:rPr>
  </w:style>
  <w:style w:type="character" w:customStyle="1" w:styleId="Rientrocorpodeltesto3Carattere">
    <w:name w:val="Rientro corpo del testo 3 Carattere"/>
    <w:rPr>
      <w:sz w:val="16"/>
      <w:szCs w:val="16"/>
    </w:rPr>
  </w:style>
  <w:style w:type="character" w:customStyle="1" w:styleId="Enfasiforte">
    <w:name w:val="Enfasi forte"/>
    <w:rPr>
      <w:b/>
      <w:bCs/>
    </w:rPr>
  </w:style>
  <w:style w:type="character" w:customStyle="1" w:styleId="IntestazioneCarattere">
    <w:name w:val="Intestazione Carattere"/>
    <w:basedOn w:val="Carpredefinitoparagrafo"/>
  </w:style>
  <w:style w:type="character" w:customStyle="1" w:styleId="PidipaginaCarattere">
    <w:name w:val="Piè di pagina Carattere"/>
    <w:rPr>
      <w:lang w:eastAsia="ar-SA"/>
    </w:rPr>
  </w:style>
  <w:style w:type="character" w:customStyle="1" w:styleId="ListLabel1">
    <w:name w:val="ListLabel 1"/>
    <w:rPr>
      <w:rFonts w:cs="Symbol"/>
      <w:sz w:val="26"/>
      <w:szCs w:val="26"/>
    </w:rPr>
  </w:style>
  <w:style w:type="character" w:customStyle="1" w:styleId="ListLabel2">
    <w:name w:val="ListLabel 2"/>
    <w:rPr>
      <w:sz w:val="24"/>
      <w:szCs w:val="26"/>
    </w:rPr>
  </w:style>
  <w:style w:type="character" w:customStyle="1" w:styleId="ListLabel3">
    <w:name w:val="ListLabel 3"/>
    <w:rPr>
      <w:sz w:val="24"/>
      <w:szCs w:val="24"/>
    </w:rPr>
  </w:style>
  <w:style w:type="character" w:customStyle="1" w:styleId="ListLabel4">
    <w:name w:val="ListLabel 4"/>
    <w:rPr>
      <w:rFonts w:eastAsia="Times New Roman" w:cs="Verdana"/>
      <w:i/>
      <w:sz w:val="20"/>
    </w:rPr>
  </w:style>
  <w:style w:type="character" w:customStyle="1" w:styleId="ListLabel5">
    <w:name w:val="ListLabel 5"/>
    <w:rPr>
      <w:rFonts w:cs="Courier New"/>
    </w:rPr>
  </w:style>
  <w:style w:type="character" w:customStyle="1" w:styleId="ListLabel6">
    <w:name w:val="ListLabel 6"/>
    <w:rPr>
      <w:rFonts w:eastAsia="Times New Roman" w:cs="Verdana"/>
    </w:rPr>
  </w:style>
  <w:style w:type="character" w:customStyle="1" w:styleId="ListLabel7">
    <w:name w:val="ListLabel 7"/>
    <w:rPr>
      <w:rFonts w:eastAsia="Times New Roman" w:cs="Times New Roman"/>
    </w:rPr>
  </w:style>
  <w:style w:type="character" w:customStyle="1" w:styleId="ListLabel8">
    <w:name w:val="ListLabel 8"/>
    <w:rPr>
      <w:b w:val="0"/>
    </w:rPr>
  </w:style>
  <w:style w:type="character" w:customStyle="1" w:styleId="ListLabel9">
    <w:name w:val="ListLabel 9"/>
    <w:rPr>
      <w:b/>
      <w:i/>
    </w:rPr>
  </w:style>
  <w:style w:type="character" w:customStyle="1" w:styleId="ListLabel10">
    <w:name w:val="ListLabel 10"/>
    <w:rPr>
      <w:rFonts w:cs="Times New Roman"/>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Verdana"/>
    </w:rPr>
  </w:style>
  <w:style w:type="character" w:customStyle="1" w:styleId="ListLabel15">
    <w:name w:val="ListLabel 15"/>
    <w:rPr>
      <w:rFonts w:cs="Times New Roman"/>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Verdana"/>
    </w:rPr>
  </w:style>
  <w:style w:type="paragraph" w:styleId="Intestazione">
    <w:name w:val="header"/>
    <w:basedOn w:val="Predefinito"/>
    <w:next w:val="Corpotesto"/>
    <w:pPr>
      <w:keepNext/>
      <w:spacing w:before="240" w:after="120"/>
    </w:pPr>
    <w:rPr>
      <w:rFonts w:ascii="Arial" w:eastAsia="Microsoft YaHei" w:hAnsi="Arial" w:cs="Mangal"/>
      <w:sz w:val="28"/>
      <w:szCs w:val="28"/>
    </w:rPr>
  </w:style>
  <w:style w:type="paragraph" w:styleId="Corpotesto">
    <w:name w:val="Body Text"/>
    <w:basedOn w:val="Predefinito"/>
    <w:pPr>
      <w:spacing w:after="120"/>
      <w:jc w:val="both"/>
    </w:pPr>
    <w:rPr>
      <w:sz w:val="24"/>
    </w:rPr>
  </w:style>
  <w:style w:type="paragraph" w:styleId="Elenco">
    <w:name w:val="List"/>
    <w:basedOn w:val="Corpotesto"/>
    <w:rPr>
      <w:rFonts w:cs="Mangal"/>
    </w:rPr>
  </w:style>
  <w:style w:type="paragraph" w:styleId="Didascalia">
    <w:name w:val="caption"/>
    <w:basedOn w:val="Predefinito"/>
    <w:pPr>
      <w:suppressLineNumbers/>
      <w:spacing w:before="120" w:after="120"/>
    </w:pPr>
    <w:rPr>
      <w:rFonts w:cs="Mangal"/>
      <w:i/>
      <w:iCs/>
      <w:sz w:val="24"/>
      <w:szCs w:val="24"/>
    </w:rPr>
  </w:style>
  <w:style w:type="paragraph" w:customStyle="1" w:styleId="Indice">
    <w:name w:val="Indice"/>
    <w:basedOn w:val="Predefinito"/>
    <w:pPr>
      <w:suppressLineNumbers/>
    </w:pPr>
    <w:rPr>
      <w:rFonts w:cs="Mangal"/>
    </w:rPr>
  </w:style>
  <w:style w:type="paragraph" w:customStyle="1" w:styleId="Intestazione30">
    <w:name w:val="Intestazione3"/>
    <w:basedOn w:val="Predefinito"/>
    <w:pPr>
      <w:keepNext/>
      <w:spacing w:before="240" w:after="120"/>
    </w:pPr>
    <w:rPr>
      <w:rFonts w:ascii="Arial" w:eastAsia="Microsoft YaHei" w:hAnsi="Arial" w:cs="Mangal"/>
      <w:sz w:val="28"/>
      <w:szCs w:val="28"/>
    </w:rPr>
  </w:style>
  <w:style w:type="paragraph" w:customStyle="1" w:styleId="Didascalia3">
    <w:name w:val="Didascalia3"/>
    <w:basedOn w:val="Predefinito"/>
    <w:pPr>
      <w:suppressLineNumbers/>
      <w:spacing w:before="120" w:after="120"/>
    </w:pPr>
    <w:rPr>
      <w:rFonts w:cs="Mangal"/>
      <w:i/>
      <w:iCs/>
      <w:sz w:val="24"/>
      <w:szCs w:val="24"/>
    </w:rPr>
  </w:style>
  <w:style w:type="paragraph" w:customStyle="1" w:styleId="Intestazione20">
    <w:name w:val="Intestazione2"/>
    <w:basedOn w:val="Predefinito"/>
    <w:pPr>
      <w:keepNext/>
      <w:spacing w:before="240" w:after="120"/>
    </w:pPr>
    <w:rPr>
      <w:rFonts w:ascii="Arial" w:eastAsia="Microsoft YaHei" w:hAnsi="Arial" w:cs="Mangal"/>
      <w:sz w:val="28"/>
      <w:szCs w:val="28"/>
    </w:rPr>
  </w:style>
  <w:style w:type="paragraph" w:customStyle="1" w:styleId="Didascalia2">
    <w:name w:val="Didascalia2"/>
    <w:basedOn w:val="Predefinito"/>
    <w:pPr>
      <w:suppressLineNumbers/>
      <w:spacing w:before="120" w:after="120"/>
    </w:pPr>
    <w:rPr>
      <w:rFonts w:cs="Mangal"/>
      <w:i/>
      <w:iCs/>
      <w:sz w:val="24"/>
      <w:szCs w:val="24"/>
    </w:rPr>
  </w:style>
  <w:style w:type="paragraph" w:customStyle="1" w:styleId="Intestazione10">
    <w:name w:val="Intestazione1"/>
    <w:basedOn w:val="Predefinito"/>
    <w:pPr>
      <w:keepNext/>
      <w:spacing w:before="240" w:after="120"/>
    </w:pPr>
    <w:rPr>
      <w:rFonts w:ascii="Arial" w:eastAsia="Microsoft YaHei" w:hAnsi="Arial" w:cs="Mangal"/>
      <w:sz w:val="28"/>
      <w:szCs w:val="28"/>
    </w:rPr>
  </w:style>
  <w:style w:type="paragraph" w:customStyle="1" w:styleId="Didascalia1">
    <w:name w:val="Didascalia1"/>
    <w:basedOn w:val="Predefinito"/>
    <w:pPr>
      <w:suppressLineNumbers/>
      <w:spacing w:before="120" w:after="120"/>
    </w:pPr>
    <w:rPr>
      <w:rFonts w:cs="Mangal"/>
      <w:i/>
      <w:iCs/>
      <w:sz w:val="24"/>
      <w:szCs w:val="24"/>
    </w:rPr>
  </w:style>
  <w:style w:type="paragraph" w:customStyle="1" w:styleId="Rientrocorpodeltesto21">
    <w:name w:val="Rientro corpo del testo 21"/>
    <w:basedOn w:val="Predefinito"/>
    <w:pPr>
      <w:spacing w:line="360" w:lineRule="auto"/>
      <w:ind w:left="567"/>
      <w:jc w:val="both"/>
    </w:pPr>
    <w:rPr>
      <w:sz w:val="24"/>
    </w:rPr>
  </w:style>
  <w:style w:type="paragraph" w:styleId="Rientrocorpodeltesto">
    <w:name w:val="Body Text Indent"/>
    <w:basedOn w:val="Predefinito"/>
    <w:pPr>
      <w:ind w:left="-142"/>
      <w:jc w:val="both"/>
    </w:pPr>
    <w:rPr>
      <w:sz w:val="24"/>
    </w:rPr>
  </w:style>
  <w:style w:type="paragraph" w:customStyle="1" w:styleId="Rientrocorpodeltesto31">
    <w:name w:val="Rientro corpo del testo 31"/>
    <w:basedOn w:val="Predefinito"/>
    <w:pPr>
      <w:ind w:left="1134" w:hanging="1134"/>
      <w:jc w:val="both"/>
    </w:pPr>
    <w:rPr>
      <w:b/>
      <w:sz w:val="28"/>
    </w:rPr>
  </w:style>
  <w:style w:type="paragraph" w:customStyle="1" w:styleId="Corpodeltesto21">
    <w:name w:val="Corpo del testo 21"/>
    <w:basedOn w:val="Predefinito"/>
    <w:rPr>
      <w:sz w:val="24"/>
    </w:rPr>
  </w:style>
  <w:style w:type="paragraph" w:customStyle="1" w:styleId="Corpodeltesto31">
    <w:name w:val="Corpo del testo 31"/>
    <w:basedOn w:val="Predefinito"/>
    <w:pPr>
      <w:jc w:val="both"/>
    </w:pPr>
    <w:rPr>
      <w:b/>
      <w:sz w:val="28"/>
    </w:rPr>
  </w:style>
  <w:style w:type="paragraph" w:customStyle="1" w:styleId="Testodelblocco1">
    <w:name w:val="Testo del blocco1"/>
    <w:basedOn w:val="Predefinito"/>
    <w:pPr>
      <w:spacing w:after="120"/>
      <w:ind w:left="2128" w:right="764"/>
      <w:jc w:val="both"/>
    </w:pPr>
    <w:rPr>
      <w:sz w:val="24"/>
    </w:rPr>
  </w:style>
  <w:style w:type="paragraph" w:customStyle="1" w:styleId="Testonormale1">
    <w:name w:val="Testo normale1"/>
    <w:basedOn w:val="Predefinito"/>
    <w:rPr>
      <w:rFonts w:ascii="Courier New" w:hAnsi="Courier New" w:cs="Courier New"/>
    </w:rPr>
  </w:style>
  <w:style w:type="paragraph" w:styleId="Paragrafoelenco">
    <w:name w:val="List Paragraph"/>
    <w:basedOn w:val="Predefinito"/>
    <w:pPr>
      <w:ind w:left="708"/>
    </w:pPr>
  </w:style>
  <w:style w:type="paragraph" w:styleId="Testofumetto">
    <w:name w:val="Balloon Text"/>
    <w:basedOn w:val="Predefinito"/>
    <w:rPr>
      <w:rFonts w:ascii="Tahoma" w:hAnsi="Tahoma" w:cs="Tahoma"/>
      <w:sz w:val="16"/>
      <w:szCs w:val="16"/>
    </w:rPr>
  </w:style>
  <w:style w:type="paragraph" w:customStyle="1" w:styleId="Contenutotabella">
    <w:name w:val="Contenuto tabella"/>
    <w:basedOn w:val="Predefinito"/>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Rientrocorpodeltesto32">
    <w:name w:val="Rientro corpo del testo 32"/>
    <w:basedOn w:val="Predefinito"/>
    <w:pPr>
      <w:spacing w:after="120"/>
      <w:ind w:left="283"/>
    </w:pPr>
    <w:rPr>
      <w:sz w:val="16"/>
      <w:szCs w:val="16"/>
    </w:rPr>
  </w:style>
  <w:style w:type="paragraph" w:customStyle="1" w:styleId="Rigadintestazione">
    <w:name w:val="Riga d'intestazione"/>
    <w:basedOn w:val="Predefinito"/>
    <w:pPr>
      <w:suppressLineNumbers/>
      <w:tabs>
        <w:tab w:val="center" w:pos="4819"/>
        <w:tab w:val="right" w:pos="9638"/>
      </w:tabs>
    </w:pPr>
  </w:style>
  <w:style w:type="paragraph" w:styleId="Pidipagina">
    <w:name w:val="footer"/>
    <w:basedOn w:val="Predefinito"/>
    <w:pPr>
      <w:suppressLineNumbers/>
      <w:tabs>
        <w:tab w:val="center" w:pos="4819"/>
        <w:tab w:val="right" w:pos="9638"/>
      </w:tabs>
    </w:pPr>
  </w:style>
  <w:style w:type="character" w:customStyle="1" w:styleId="Titolo2Carattere">
    <w:name w:val="Titolo 2 Carattere"/>
    <w:basedOn w:val="Carpredefinitoparagrafo"/>
    <w:link w:val="Titolo2"/>
    <w:rsid w:val="00F820BB"/>
    <w:rPr>
      <w:rFonts w:ascii="Times New Roman" w:eastAsia="Times New Roman" w:hAnsi="Times New Roman" w:cs="Times New Roman"/>
      <w:b/>
      <w:sz w:val="28"/>
      <w:szCs w:val="20"/>
      <w:lang w:eastAsia="ar-SA"/>
    </w:rPr>
  </w:style>
  <w:style w:type="character" w:customStyle="1" w:styleId="Titolo5Carattere">
    <w:name w:val="Titolo 5 Carattere"/>
    <w:basedOn w:val="Carpredefinitoparagrafo"/>
    <w:link w:val="Titolo5"/>
    <w:rsid w:val="00F820BB"/>
    <w:rPr>
      <w:rFonts w:ascii="Arial" w:eastAsia="Times New Roman" w:hAnsi="Arial" w:cs="Arial"/>
      <w:sz w:val="24"/>
      <w:szCs w:val="20"/>
      <w:lang w:eastAsia="ar-SA"/>
    </w:rPr>
  </w:style>
  <w:style w:type="character" w:styleId="Enfasigrassetto">
    <w:name w:val="Strong"/>
    <w:basedOn w:val="Carpredefinitoparagrafo"/>
    <w:uiPriority w:val="22"/>
    <w:qFormat/>
    <w:rsid w:val="002727D3"/>
    <w:rPr>
      <w:b/>
      <w:bCs/>
    </w:rPr>
  </w:style>
  <w:style w:type="paragraph" w:customStyle="1" w:styleId="Standard">
    <w:name w:val="Standard"/>
    <w:link w:val="StandardCarattere"/>
    <w:rsid w:val="00275608"/>
    <w:pPr>
      <w:suppressAutoHyphens/>
      <w:spacing w:after="0" w:line="240" w:lineRule="auto"/>
    </w:pPr>
    <w:rPr>
      <w:rFonts w:ascii="Times New Roman" w:eastAsia="Andale Sans UI" w:hAnsi="Times New Roman" w:cs="Tahoma"/>
      <w:kern w:val="3"/>
      <w:sz w:val="24"/>
      <w:szCs w:val="24"/>
      <w:lang w:val="de-DE" w:eastAsia="ja-JP" w:bidi="fa-IR"/>
    </w:rPr>
  </w:style>
  <w:style w:type="paragraph" w:styleId="Nessunaspaziatura">
    <w:name w:val="No Spacing"/>
    <w:uiPriority w:val="1"/>
    <w:qFormat/>
    <w:rsid w:val="00275608"/>
    <w:pPr>
      <w:spacing w:after="0" w:line="240" w:lineRule="auto"/>
    </w:pPr>
    <w:rPr>
      <w:rFonts w:ascii="Times New Roman" w:eastAsia="Andale Sans UI" w:hAnsi="Times New Roman" w:cs="Tahoma"/>
      <w:kern w:val="3"/>
      <w:sz w:val="24"/>
      <w:szCs w:val="24"/>
      <w:lang w:val="de-DE" w:eastAsia="ja-JP" w:bidi="fa-IR"/>
    </w:rPr>
  </w:style>
  <w:style w:type="character" w:customStyle="1" w:styleId="StandardCarattere">
    <w:name w:val="Standard Carattere"/>
    <w:basedOn w:val="Carpredefinitoparagrafo"/>
    <w:link w:val="Standard"/>
    <w:rsid w:val="00275608"/>
    <w:rPr>
      <w:rFonts w:ascii="Times New Roman" w:eastAsia="Andale Sans UI" w:hAnsi="Times New Roman" w:cs="Tahoma"/>
      <w:kern w:val="3"/>
      <w:sz w:val="24"/>
      <w:szCs w:val="24"/>
      <w:lang w:val="de-DE" w:eastAsia="ja-JP" w:bidi="fa-IR"/>
    </w:rPr>
  </w:style>
  <w:style w:type="numbering" w:customStyle="1" w:styleId="RTFNum2">
    <w:name w:val="RTF_Num 2"/>
    <w:basedOn w:val="Nessunelenco"/>
    <w:rsid w:val="00F2751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6870">
      <w:bodyDiv w:val="1"/>
      <w:marLeft w:val="0"/>
      <w:marRight w:val="0"/>
      <w:marTop w:val="0"/>
      <w:marBottom w:val="0"/>
      <w:divBdr>
        <w:top w:val="none" w:sz="0" w:space="0" w:color="auto"/>
        <w:left w:val="none" w:sz="0" w:space="0" w:color="auto"/>
        <w:bottom w:val="none" w:sz="0" w:space="0" w:color="auto"/>
        <w:right w:val="none" w:sz="0" w:space="0" w:color="auto"/>
      </w:divBdr>
    </w:div>
    <w:div w:id="558177759">
      <w:bodyDiv w:val="1"/>
      <w:marLeft w:val="0"/>
      <w:marRight w:val="0"/>
      <w:marTop w:val="0"/>
      <w:marBottom w:val="0"/>
      <w:divBdr>
        <w:top w:val="none" w:sz="0" w:space="0" w:color="auto"/>
        <w:left w:val="none" w:sz="0" w:space="0" w:color="auto"/>
        <w:bottom w:val="none" w:sz="0" w:space="0" w:color="auto"/>
        <w:right w:val="none" w:sz="0" w:space="0" w:color="auto"/>
      </w:divBdr>
    </w:div>
    <w:div w:id="1002972059">
      <w:bodyDiv w:val="1"/>
      <w:marLeft w:val="0"/>
      <w:marRight w:val="0"/>
      <w:marTop w:val="0"/>
      <w:marBottom w:val="0"/>
      <w:divBdr>
        <w:top w:val="none" w:sz="0" w:space="0" w:color="auto"/>
        <w:left w:val="none" w:sz="0" w:space="0" w:color="auto"/>
        <w:bottom w:val="none" w:sz="0" w:space="0" w:color="auto"/>
        <w:right w:val="none" w:sz="0" w:space="0" w:color="auto"/>
      </w:divBdr>
    </w:div>
    <w:div w:id="2137527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2143</Words>
  <Characters>12220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COMUNE DI NAPOLI</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NAPOLI</dc:title>
  <dc:creator>COMUNE DI NAPOLI</dc:creator>
  <cp:lastModifiedBy>GIOVANNI BIANCO</cp:lastModifiedBy>
  <cp:revision>3</cp:revision>
  <cp:lastPrinted>2017-06-23T12:54:00Z</cp:lastPrinted>
  <dcterms:created xsi:type="dcterms:W3CDTF">2017-06-27T08:51:00Z</dcterms:created>
  <dcterms:modified xsi:type="dcterms:W3CDTF">2017-06-29T08:24:00Z</dcterms:modified>
</cp:coreProperties>
</file>